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6"/>
        <w:gridCol w:w="1488"/>
        <w:gridCol w:w="3393"/>
        <w:gridCol w:w="946"/>
        <w:gridCol w:w="702"/>
        <w:gridCol w:w="36"/>
        <w:gridCol w:w="836"/>
        <w:gridCol w:w="950"/>
      </w:tblGrid>
      <w:tr w:rsidR="00256FB0" w:rsidRPr="002F06B9" w14:paraId="73D6DCC8" w14:textId="77777777" w:rsidTr="00256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</w:tcPr>
          <w:p w14:paraId="72E26F5B" w14:textId="77777777" w:rsidR="00256FB0" w:rsidRPr="002F06B9" w:rsidRDefault="00256FB0" w:rsidP="00A31D7A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فرم طرح درس (پیوست شماره 7)</w:t>
            </w:r>
          </w:p>
        </w:tc>
      </w:tr>
      <w:tr w:rsidR="00256FB0" w:rsidRPr="002F06B9" w14:paraId="33EC27BB" w14:textId="77777777" w:rsidTr="005426B6">
        <w:trPr>
          <w:trHeight w:val="528"/>
        </w:trPr>
        <w:tc>
          <w:tcPr>
            <w:tcW w:w="4016" w:type="pct"/>
            <w:gridSpan w:val="5"/>
          </w:tcPr>
          <w:p w14:paraId="14E0E60F" w14:textId="2984ED89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موضوع درس:</w:t>
            </w:r>
            <w:r w:rsidR="00705F14" w:rsidRPr="002F06B9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اختلالات تیروئید </w:t>
            </w:r>
          </w:p>
        </w:tc>
        <w:tc>
          <w:tcPr>
            <w:tcW w:w="984" w:type="pct"/>
            <w:gridSpan w:val="3"/>
          </w:tcPr>
          <w:p w14:paraId="12E69B9A" w14:textId="28BA24B4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</w:t>
            </w:r>
            <w:r w:rsidR="00705F14" w:rsidRPr="002F06B9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1</w:t>
            </w:r>
          </w:p>
        </w:tc>
      </w:tr>
      <w:tr w:rsidR="00256FB0" w:rsidRPr="002F06B9" w14:paraId="3EDD706A" w14:textId="77777777" w:rsidTr="00256FB0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05BD0109" w14:textId="1B3C564A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هدف کلی جلسه:  </w:t>
            </w:r>
            <w:r w:rsidR="00705F14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انواع اختلالات تیروئید و درمان آنها </w:t>
            </w:r>
          </w:p>
        </w:tc>
      </w:tr>
      <w:tr w:rsidR="00256FB0" w:rsidRPr="002F06B9" w14:paraId="4D126660" w14:textId="77777777" w:rsidTr="005426B6">
        <w:trPr>
          <w:trHeight w:val="640"/>
        </w:trPr>
        <w:tc>
          <w:tcPr>
            <w:tcW w:w="484" w:type="pct"/>
          </w:tcPr>
          <w:p w14:paraId="502E6A8C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6" w:type="pct"/>
            <w:gridSpan w:val="7"/>
          </w:tcPr>
          <w:p w14:paraId="1FBA671C" w14:textId="37BE57C8" w:rsidR="00256FB0" w:rsidRPr="002F06B9" w:rsidRDefault="00705F14" w:rsidP="00A31D7A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DABFCE" wp14:editId="61D4DD66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95885</wp:posOffset>
                      </wp:positionV>
                      <wp:extent cx="219075" cy="95250"/>
                      <wp:effectExtent l="0" t="0" r="28575" b="19050"/>
                      <wp:wrapNone/>
                      <wp:docPr id="133489342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951CC3" id="Oval 1" o:spid="_x0000_s1026" style="position:absolute;margin-left:189.1pt;margin-top:7.55pt;width:17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="00256FB0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 w:rsidR="00256FB0"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</w:t>
            </w:r>
            <w:r w:rsidR="005426B6">
              <w:rPr>
                <w:rFonts w:ascii="Times New Roman" w:eastAsia="Times New Roman" w:hAnsi="Times New Roman" w:cs="B Nazani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62E78E8" wp14:editId="3A4F6BD9">
                  <wp:extent cx="231775" cy="109855"/>
                  <wp:effectExtent l="0" t="0" r="0" b="9525"/>
                  <wp:docPr id="4866148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56FB0"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256FB0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 w:rsidR="00256FB0"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="00256FB0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426B6" w:rsidRPr="002F06B9" w14:paraId="64AEE93A" w14:textId="77777777" w:rsidTr="005426B6">
        <w:trPr>
          <w:trHeight w:val="501"/>
        </w:trPr>
        <w:tc>
          <w:tcPr>
            <w:tcW w:w="1289" w:type="pct"/>
            <w:gridSpan w:val="2"/>
            <w:shd w:val="clear" w:color="auto" w:fill="FBE4D5" w:themeFill="accent2" w:themeFillTint="33"/>
          </w:tcPr>
          <w:p w14:paraId="55EE5C79" w14:textId="65A9B04C" w:rsidR="00256FB0" w:rsidRPr="002F06B9" w:rsidRDefault="00256FB0" w:rsidP="00A31D7A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</w:t>
            </w:r>
            <w:r w:rsidR="005426B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آموزشی:</w:t>
            </w:r>
            <w:r w:rsidR="005426B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پاورپوینت</w:t>
            </w:r>
          </w:p>
        </w:tc>
        <w:tc>
          <w:tcPr>
            <w:tcW w:w="1835" w:type="pct"/>
            <w:shd w:val="clear" w:color="auto" w:fill="FBE4D5" w:themeFill="accent2" w:themeFillTint="33"/>
          </w:tcPr>
          <w:p w14:paraId="345E6181" w14:textId="53ED6F9C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</w:t>
            </w:r>
            <w:r w:rsidR="005426B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پرسش و بحث 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76" w:type="pct"/>
            <w:gridSpan w:val="5"/>
            <w:shd w:val="clear" w:color="auto" w:fill="FBE4D5" w:themeFill="accent2" w:themeFillTint="33"/>
            <w:vAlign w:val="center"/>
          </w:tcPr>
          <w:p w14:paraId="23CF59A6" w14:textId="75E9CD23" w:rsidR="00256FB0" w:rsidRPr="002F06B9" w:rsidRDefault="00256FB0" w:rsidP="00A31D7A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مکان آموزش:</w:t>
            </w:r>
            <w:r w:rsidR="005426B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دانشکده داروسازی </w:t>
            </w:r>
            <w:r w:rsidR="005426B6" w:rsidRPr="00FE4D5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اردبیل</w:t>
            </w:r>
            <w:r w:rsidR="005426B6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426B6" w:rsidRPr="002F06B9" w14:paraId="447D0B5A" w14:textId="77777777" w:rsidTr="005426B6">
        <w:trPr>
          <w:trHeight w:val="456"/>
        </w:trPr>
        <w:tc>
          <w:tcPr>
            <w:tcW w:w="484" w:type="pct"/>
          </w:tcPr>
          <w:p w14:paraId="2536518E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639" w:type="pct"/>
            <w:gridSpan w:val="2"/>
            <w:vAlign w:val="center"/>
          </w:tcPr>
          <w:p w14:paraId="2FE37540" w14:textId="77777777" w:rsidR="00256FB0" w:rsidRPr="002F06B9" w:rsidRDefault="00256FB0" w:rsidP="00A31D7A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12" w:type="pct"/>
          </w:tcPr>
          <w:p w14:paraId="4415E8B9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178DDE32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3891E79A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506EC4B4" w14:textId="77777777" w:rsidR="00256FB0" w:rsidRPr="002F06B9" w:rsidRDefault="00256FB0" w:rsidP="00A31D7A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5426B6" w:rsidRPr="002F06B9" w14:paraId="3E4B2104" w14:textId="77777777" w:rsidTr="005426B6">
        <w:trPr>
          <w:trHeight w:val="834"/>
        </w:trPr>
        <w:tc>
          <w:tcPr>
            <w:tcW w:w="484" w:type="pct"/>
            <w:shd w:val="clear" w:color="auto" w:fill="FBE4D5" w:themeFill="accent2" w:themeFillTint="33"/>
          </w:tcPr>
          <w:p w14:paraId="0C294CFF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  <w:vAlign w:val="center"/>
          </w:tcPr>
          <w:p w14:paraId="277B8930" w14:textId="4D00D54F" w:rsidR="00923960" w:rsidRPr="002F06B9" w:rsidRDefault="00923960" w:rsidP="00923960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انواع اختلالات کم کاری ، پرکاری، فانکشنال و ساب کلینیکال تیروئید و اپیدمیولوژی هر یک </w:t>
            </w:r>
          </w:p>
        </w:tc>
        <w:tc>
          <w:tcPr>
            <w:tcW w:w="512" w:type="pct"/>
          </w:tcPr>
          <w:p w14:paraId="494AB2E8" w14:textId="56E2B8C2" w:rsidR="00923960" w:rsidRPr="002F06B9" w:rsidRDefault="00923960" w:rsidP="00923960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vAlign w:val="center"/>
          </w:tcPr>
          <w:p w14:paraId="51BE3829" w14:textId="606EF852" w:rsidR="00923960" w:rsidRPr="002F06B9" w:rsidRDefault="00923960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vAlign w:val="center"/>
          </w:tcPr>
          <w:p w14:paraId="097D5A7C" w14:textId="17246759" w:rsidR="00923960" w:rsidRPr="002F06B9" w:rsidRDefault="00923960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vAlign w:val="center"/>
          </w:tcPr>
          <w:p w14:paraId="2904F581" w14:textId="6A9D72EF" w:rsidR="00923960" w:rsidRPr="002F06B9" w:rsidRDefault="00923960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426B6" w:rsidRPr="002F06B9" w14:paraId="5FD33E51" w14:textId="77777777" w:rsidTr="005426B6">
        <w:trPr>
          <w:trHeight w:val="693"/>
        </w:trPr>
        <w:tc>
          <w:tcPr>
            <w:tcW w:w="484" w:type="pct"/>
          </w:tcPr>
          <w:p w14:paraId="633E7769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6E77D2A1" w14:textId="7BB6032C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علائم و نشانه های هر یک از اختلالات پرکاری و کم کاری تیروئید </w:t>
            </w:r>
          </w:p>
        </w:tc>
        <w:tc>
          <w:tcPr>
            <w:tcW w:w="512" w:type="pct"/>
          </w:tcPr>
          <w:p w14:paraId="05D86261" w14:textId="11FFD6B4" w:rsidR="00923960" w:rsidRPr="002F06B9" w:rsidRDefault="00F3055F" w:rsidP="00923960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399" w:type="pct"/>
            <w:gridSpan w:val="2"/>
          </w:tcPr>
          <w:p w14:paraId="5942C854" w14:textId="04E5E8AA" w:rsidR="00923960" w:rsidRPr="002F06B9" w:rsidRDefault="00F3055F" w:rsidP="00923960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720C14FB" w14:textId="68E0AB04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</w:tcPr>
          <w:p w14:paraId="548DD28D" w14:textId="19B04D18" w:rsidR="00923960" w:rsidRPr="002F06B9" w:rsidRDefault="00F3055F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1D11FCA4" w14:textId="77777777" w:rsidTr="005426B6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460A9420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1EE15C47" w14:textId="6AA89D38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برشمردن تغییرات بارز آزمایشگاهی و  تست های مهم تشخیصی انواع اختلالات تیروئید 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469DE2AA" w14:textId="7B4F835F" w:rsidR="00923960" w:rsidRPr="002F06B9" w:rsidRDefault="00F3055F" w:rsidP="00923960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20D698D" w14:textId="3D848B5C" w:rsidR="00923960" w:rsidRPr="002F06B9" w:rsidRDefault="00F3055F" w:rsidP="00923960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47971F3D" w14:textId="297036DC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0B9638E9" w14:textId="16BDE00C" w:rsidR="00923960" w:rsidRPr="002F06B9" w:rsidRDefault="00F3055F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5030B342" w14:textId="77777777" w:rsidTr="005426B6">
        <w:trPr>
          <w:trHeight w:val="693"/>
        </w:trPr>
        <w:tc>
          <w:tcPr>
            <w:tcW w:w="484" w:type="pct"/>
          </w:tcPr>
          <w:p w14:paraId="5615E9AE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21B2AAB4" w14:textId="0D08C1C9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درمان های انتخابی دارویی در هر نوع اختلال تیروئید </w:t>
            </w:r>
          </w:p>
        </w:tc>
        <w:tc>
          <w:tcPr>
            <w:tcW w:w="512" w:type="pct"/>
          </w:tcPr>
          <w:p w14:paraId="5E4B83D8" w14:textId="70CEFBF8" w:rsidR="00923960" w:rsidRPr="002F06B9" w:rsidRDefault="00F3055F" w:rsidP="00F3055F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120DE81D" w14:textId="1C395EB2" w:rsidR="00923960" w:rsidRPr="002F06B9" w:rsidRDefault="00F3055F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</w:t>
            </w:r>
            <w:r w:rsidR="003B213B"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B213B"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تحلیل  </w:t>
            </w:r>
          </w:p>
        </w:tc>
        <w:tc>
          <w:tcPr>
            <w:tcW w:w="452" w:type="pct"/>
          </w:tcPr>
          <w:p w14:paraId="3A8E5091" w14:textId="0F4D4505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00B58EB7" w14:textId="0455C611" w:rsidR="00923960" w:rsidRPr="002F06B9" w:rsidRDefault="005426B6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F3055F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4E4DE37A" w14:textId="77777777" w:rsidTr="005426B6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7759CE54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4B4D72A3" w14:textId="3ACB2169" w:rsidR="00923960" w:rsidRPr="002F06B9" w:rsidRDefault="00923960" w:rsidP="003B213B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دقیق با ویژگی های فارماکولوژی، دوزاژ و مانیتورهای مهم داروها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7533B672" w14:textId="21185384" w:rsidR="00923960" w:rsidRPr="002F06B9" w:rsidRDefault="00F3055F" w:rsidP="00F3055F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5BEB2E72" w14:textId="5FF2A4A2" w:rsidR="00923960" w:rsidRPr="002F06B9" w:rsidRDefault="00F3055F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</w:t>
            </w:r>
            <w:r w:rsidR="003B213B"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تحلیل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6861AF24" w14:textId="5D518DA2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0688EF38" w14:textId="23C663B5" w:rsidR="00923960" w:rsidRPr="002F06B9" w:rsidRDefault="005426B6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F3055F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2763AC93" w14:textId="77777777" w:rsidTr="005426B6">
        <w:trPr>
          <w:trHeight w:val="693"/>
        </w:trPr>
        <w:tc>
          <w:tcPr>
            <w:tcW w:w="484" w:type="pct"/>
          </w:tcPr>
          <w:p w14:paraId="1D1C98A3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6D186C78" w14:textId="244698B1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درمان های غیر دارویی دیگر در اختلالات تیروئید </w:t>
            </w:r>
          </w:p>
        </w:tc>
        <w:tc>
          <w:tcPr>
            <w:tcW w:w="512" w:type="pct"/>
          </w:tcPr>
          <w:p w14:paraId="5D062DD4" w14:textId="0756F282" w:rsidR="00923960" w:rsidRPr="002F06B9" w:rsidRDefault="00F3055F" w:rsidP="00F3055F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51191021" w14:textId="1235126C" w:rsidR="00923960" w:rsidRPr="002F06B9" w:rsidRDefault="00F3055F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498CB454" w14:textId="3963B219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35EEDB66" w14:textId="59A67552" w:rsidR="00923960" w:rsidRPr="002F06B9" w:rsidRDefault="00F3055F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18BD34BF" w14:textId="77777777" w:rsidTr="005426B6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35E0590C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7AC4EC6F" w14:textId="7D93A055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جنبه های مختلف و اهمیت اختلالات تیروئید در دوران بارداری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6FAF5EAC" w14:textId="3C899ADC" w:rsidR="00923960" w:rsidRPr="002F06B9" w:rsidRDefault="00F3055F" w:rsidP="00F3055F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5CFF288" w14:textId="7AA2D01C" w:rsidR="00923960" w:rsidRPr="002F06B9" w:rsidRDefault="00F3055F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0598239A" w14:textId="6007B76E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389A7668" w14:textId="4606728F" w:rsidR="00923960" w:rsidRPr="002F06B9" w:rsidRDefault="00F3055F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426B6" w:rsidRPr="002F06B9" w14:paraId="3A9759FB" w14:textId="77777777" w:rsidTr="005426B6">
        <w:trPr>
          <w:trHeight w:val="693"/>
        </w:trPr>
        <w:tc>
          <w:tcPr>
            <w:tcW w:w="484" w:type="pct"/>
          </w:tcPr>
          <w:p w14:paraId="2D9D495F" w14:textId="77777777" w:rsidR="00923960" w:rsidRPr="002F06B9" w:rsidRDefault="00923960" w:rsidP="00923960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06148E04" w14:textId="3DB89567" w:rsidR="00923960" w:rsidRPr="002F06B9" w:rsidRDefault="00923960" w:rsidP="00923960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داروهای مرتبط با (عامل) اختلالات تیروئید و نحوه مدیریت اختلالات تیروئیدی ناشی از دارو </w:t>
            </w:r>
          </w:p>
        </w:tc>
        <w:tc>
          <w:tcPr>
            <w:tcW w:w="512" w:type="pct"/>
          </w:tcPr>
          <w:p w14:paraId="5D98F463" w14:textId="268019C2" w:rsidR="00923960" w:rsidRPr="002F06B9" w:rsidRDefault="00F3055F" w:rsidP="00F3055F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FE45800" w14:textId="19107D6C" w:rsidR="00923960" w:rsidRPr="002F06B9" w:rsidRDefault="00F3055F" w:rsidP="003B213B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</w:tcPr>
          <w:p w14:paraId="0610D045" w14:textId="4BE69B4D" w:rsidR="00923960" w:rsidRPr="002F06B9" w:rsidRDefault="003B213B" w:rsidP="003B213B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4E12997E" w14:textId="4ED93DC2" w:rsidR="00923960" w:rsidRPr="002F06B9" w:rsidRDefault="005426B6" w:rsidP="005426B6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</w:t>
            </w:r>
          </w:p>
        </w:tc>
      </w:tr>
    </w:tbl>
    <w:p w14:paraId="185AD8EE" w14:textId="718701CB" w:rsidR="00256FB0" w:rsidRPr="002F06B9" w:rsidRDefault="00256FB0" w:rsidP="005426B6">
      <w:pPr>
        <w:bidi/>
        <w:spacing w:line="312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280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490"/>
        <w:gridCol w:w="3476"/>
        <w:gridCol w:w="897"/>
        <w:gridCol w:w="699"/>
        <w:gridCol w:w="39"/>
        <w:gridCol w:w="836"/>
        <w:gridCol w:w="950"/>
      </w:tblGrid>
      <w:tr w:rsidR="00D20D86" w:rsidRPr="00D20D86" w14:paraId="5170446B" w14:textId="77777777" w:rsidTr="00542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4" w:type="pct"/>
            <w:gridSpan w:val="5"/>
          </w:tcPr>
          <w:p w14:paraId="7915EE5F" w14:textId="356AFCF2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 w:rsidRPr="002F06B9">
              <w:rPr>
                <w:rFonts w:cs="B Nazanin" w:hint="cs"/>
                <w:sz w:val="24"/>
                <w:szCs w:val="24"/>
                <w:rtl/>
              </w:rPr>
              <w:t xml:space="preserve"> اختلالات پارا تیروئید </w:t>
            </w:r>
          </w:p>
        </w:tc>
        <w:tc>
          <w:tcPr>
            <w:tcW w:w="986" w:type="pct"/>
            <w:gridSpan w:val="3"/>
          </w:tcPr>
          <w:p w14:paraId="5966A261" w14:textId="07364473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2F06B9" w:rsidRPr="002F06B9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</w:tr>
      <w:tr w:rsidR="00D20D86" w:rsidRPr="00D20D86" w14:paraId="50ECCEDC" w14:textId="77777777" w:rsidTr="00D20D86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5AFDAD43" w14:textId="209435AF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2F06B9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انواع اختلات پرکاری و کم کاری پاراتیروئید</w:t>
            </w:r>
          </w:p>
        </w:tc>
      </w:tr>
      <w:tr w:rsidR="00D20D86" w:rsidRPr="00D20D86" w14:paraId="7DDCCD59" w14:textId="77777777" w:rsidTr="006F6175">
        <w:trPr>
          <w:trHeight w:val="640"/>
        </w:trPr>
        <w:tc>
          <w:tcPr>
            <w:tcW w:w="465" w:type="pct"/>
          </w:tcPr>
          <w:p w14:paraId="27C8C0DD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5B9BAA30" w14:textId="480D437E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</w:t>
            </w:r>
            <w:r w:rsidR="005426B6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FE3239F" wp14:editId="07DA655B">
                  <wp:extent cx="231775" cy="109855"/>
                  <wp:effectExtent l="0" t="0" r="0" b="4445"/>
                  <wp:docPr id="17130841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5426B6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E0F7F31" wp14:editId="617507E2">
                  <wp:extent cx="231775" cy="109855"/>
                  <wp:effectExtent l="0" t="0" r="0" b="4445"/>
                  <wp:docPr id="16583911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F57276" w:rsidRPr="00D20D86" w14:paraId="2176B7ED" w14:textId="77777777" w:rsidTr="006F6175">
        <w:trPr>
          <w:trHeight w:val="501"/>
        </w:trPr>
        <w:tc>
          <w:tcPr>
            <w:tcW w:w="1271" w:type="pct"/>
            <w:gridSpan w:val="2"/>
            <w:shd w:val="clear" w:color="auto" w:fill="FBE4D5" w:themeFill="accent2" w:themeFillTint="33"/>
          </w:tcPr>
          <w:p w14:paraId="1ABECE57" w14:textId="69658B6E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 w:rsidR="005426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پاورپوینت </w:t>
            </w:r>
          </w:p>
        </w:tc>
        <w:tc>
          <w:tcPr>
            <w:tcW w:w="1880" w:type="pct"/>
            <w:shd w:val="clear" w:color="auto" w:fill="FBE4D5" w:themeFill="accent2" w:themeFillTint="33"/>
          </w:tcPr>
          <w:p w14:paraId="24FE8E96" w14:textId="11CAD6A3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</w:t>
            </w:r>
            <w:r w:rsidR="005426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54B0E60F" w14:textId="5D46A98E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5426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</w:t>
            </w:r>
            <w:r w:rsidR="005426B6" w:rsidRPr="005426B6"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 w:rsidR="005426B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57276" w:rsidRPr="00D20D86" w14:paraId="4CE3B168" w14:textId="77777777" w:rsidTr="006F6175">
        <w:trPr>
          <w:trHeight w:val="456"/>
        </w:trPr>
        <w:tc>
          <w:tcPr>
            <w:tcW w:w="465" w:type="pct"/>
          </w:tcPr>
          <w:p w14:paraId="627AB6D8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18C55BB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665BDD0F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6D3C6C07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420931BE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75C620C2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2F06B9" w:rsidRPr="002F06B9" w14:paraId="1BE08C4C" w14:textId="77777777" w:rsidTr="006F6175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5619B13B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  <w:vAlign w:val="center"/>
          </w:tcPr>
          <w:p w14:paraId="32B10518" w14:textId="2714CB74" w:rsidR="00D20D86" w:rsidRPr="00D20D86" w:rsidRDefault="002F06B9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کلیات غدد پاراتیروئید، نحوه سنتز  و هوموستاز هورمون های پاراتیروئیدی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4C1D2955" w14:textId="33278131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15C783E3" w14:textId="635CAB6D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221B656C" w14:textId="544DFC55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100E9E6E" w14:textId="249D06A9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F57276" w:rsidRPr="00D20D86" w14:paraId="540196F9" w14:textId="77777777" w:rsidTr="006F6175">
        <w:trPr>
          <w:trHeight w:val="693"/>
        </w:trPr>
        <w:tc>
          <w:tcPr>
            <w:tcW w:w="465" w:type="pct"/>
          </w:tcPr>
          <w:p w14:paraId="10730B24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287F1B27" w14:textId="09B4B80B" w:rsidR="00D20D86" w:rsidRPr="00D20D86" w:rsidRDefault="002F06B9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داروهای بر پایه </w:t>
            </w:r>
            <w:r>
              <w:rPr>
                <w:rFonts w:cs="B Nazanin"/>
                <w:b/>
                <w:bCs/>
                <w:sz w:val="24"/>
                <w:szCs w:val="24"/>
              </w:rPr>
              <w:t>PTH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pct"/>
          </w:tcPr>
          <w:p w14:paraId="2F416E0D" w14:textId="19CA508B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7C27BC1D" w14:textId="057A006F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1B68AB1C" w14:textId="4ED632C1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</w:tcPr>
          <w:p w14:paraId="19790D58" w14:textId="7581D01C" w:rsidR="00D20D86" w:rsidRPr="00D20D86" w:rsidRDefault="005426B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</w:t>
            </w:r>
            <w:r w:rsidR="00F57276"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2F06B9" w:rsidRPr="00D20D86" w14:paraId="5432F164" w14:textId="77777777" w:rsidTr="006F6175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5C09BC86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7C925A5C" w14:textId="1742FD32" w:rsidR="00D20D86" w:rsidRPr="00D20D86" w:rsidRDefault="002F06B9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هایپرپاراتیروئیدیسم اولیه، تظاهرات و درمان آن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15A17B07" w14:textId="65F5942B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6EF97BE7" w14:textId="752956FA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74134E3E" w14:textId="01BC2BF3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23AD8E25" w14:textId="0892162B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F57276" w:rsidRPr="00D20D86" w14:paraId="7594D889" w14:textId="77777777" w:rsidTr="006F6175">
        <w:trPr>
          <w:trHeight w:val="693"/>
        </w:trPr>
        <w:tc>
          <w:tcPr>
            <w:tcW w:w="465" w:type="pct"/>
          </w:tcPr>
          <w:p w14:paraId="41635BE6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1BC966D7" w14:textId="0C3F1E1B" w:rsidR="00D20D86" w:rsidRPr="00D20D86" w:rsidRDefault="002F06B9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611D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انواع و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علل هایپرپاراتیروئیدیسم ثانویه و تظاهرات آن </w:t>
            </w:r>
          </w:p>
        </w:tc>
        <w:tc>
          <w:tcPr>
            <w:tcW w:w="485" w:type="pct"/>
          </w:tcPr>
          <w:p w14:paraId="187B093E" w14:textId="77ABFCF9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31E5FC6" w14:textId="4DFAA19E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</w:tcPr>
          <w:p w14:paraId="7F4CF702" w14:textId="2292B7E3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46ACFDE3" w14:textId="482F1F59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2F06B9" w:rsidRPr="00D20D86" w14:paraId="7DBAF51D" w14:textId="77777777" w:rsidTr="006F6175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6A43EF43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4B3EC1F8" w14:textId="6389DA78" w:rsidR="00D20D86" w:rsidRPr="00D20D86" w:rsidRDefault="002F06B9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درمان های دارویی هایپرپاراتیروئیدیسم ثانویه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41A41EC3" w14:textId="32DE3DB2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503CE63F" w14:textId="1F7FADEC" w:rsidR="00D20D86" w:rsidRPr="00D20D86" w:rsidRDefault="00611DD3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4B59DCB2" w14:textId="6B550590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51748263" w14:textId="0469B2B7" w:rsidR="00D20D86" w:rsidRPr="00D20D86" w:rsidRDefault="005426B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</w:t>
            </w:r>
            <w:r w:rsidR="00F57276"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F57276" w:rsidRPr="00D20D86" w14:paraId="4C112FAD" w14:textId="77777777" w:rsidTr="006F6175">
        <w:trPr>
          <w:trHeight w:val="693"/>
        </w:trPr>
        <w:tc>
          <w:tcPr>
            <w:tcW w:w="465" w:type="pct"/>
          </w:tcPr>
          <w:p w14:paraId="085A61FC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0E6DAB2F" w14:textId="6E7743D3" w:rsidR="00D20D86" w:rsidRPr="00D20D86" w:rsidRDefault="004555AE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انواع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علل هیپوپاراتیروئیدیسم </w:t>
            </w:r>
          </w:p>
        </w:tc>
        <w:tc>
          <w:tcPr>
            <w:tcW w:w="485" w:type="pct"/>
          </w:tcPr>
          <w:p w14:paraId="204CEB1D" w14:textId="618D28CF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1E4847D" w14:textId="27774462" w:rsidR="00D20D86" w:rsidRPr="00D20D86" w:rsidRDefault="00B6159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76BB77CA" w14:textId="5C2BE0F1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10EF6C0F" w14:textId="0F9D75B7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2F06B9" w:rsidRPr="00D20D86" w14:paraId="3EF0EB14" w14:textId="77777777" w:rsidTr="006F6175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4A5ECA7A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318A80DD" w14:textId="76C0053E" w:rsidR="00D20D86" w:rsidRPr="00D20D86" w:rsidRDefault="004555AE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تظاهرات هیپوپاراتیروئیدیسم حاد</w:t>
            </w:r>
            <w:r w:rsidR="00611D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درمان آن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297E7042" w14:textId="09069FBB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72A562E0" w14:textId="56D58847" w:rsidR="00D20D86" w:rsidRPr="00D20D86" w:rsidRDefault="00B6159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 تحلیل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4DCF0F7B" w14:textId="2719DE32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1B91AEF0" w14:textId="3A781485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F57276" w:rsidRPr="00D20D86" w14:paraId="2989F5AA" w14:textId="77777777" w:rsidTr="006F6175">
        <w:trPr>
          <w:trHeight w:val="693"/>
        </w:trPr>
        <w:tc>
          <w:tcPr>
            <w:tcW w:w="465" w:type="pct"/>
          </w:tcPr>
          <w:p w14:paraId="3B773974" w14:textId="77777777" w:rsidR="00D20D86" w:rsidRPr="00D20D86" w:rsidRDefault="00D20D86" w:rsidP="00D20D86">
            <w:pPr>
              <w:numPr>
                <w:ilvl w:val="0"/>
                <w:numId w:val="2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67E3F327" w14:textId="77DACE87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تظاهرات هیپوپاراتیروئیدیسم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مزمن</w:t>
            </w: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درمان آن  </w:t>
            </w:r>
          </w:p>
        </w:tc>
        <w:tc>
          <w:tcPr>
            <w:tcW w:w="485" w:type="pct"/>
          </w:tcPr>
          <w:p w14:paraId="2EF3FB1B" w14:textId="1C8995A0" w:rsidR="00D20D86" w:rsidRPr="00D20D86" w:rsidRDefault="00611DD3" w:rsidP="00611DD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60F50FC7" w14:textId="3E2DDCC7" w:rsidR="00D20D86" w:rsidRPr="00D20D86" w:rsidRDefault="00B6159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</w:tcPr>
          <w:p w14:paraId="346B1E62" w14:textId="6171C3AB" w:rsidR="00D20D86" w:rsidRPr="00D20D86" w:rsidRDefault="00B61590" w:rsidP="005426B6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0C796E52" w14:textId="4B811131" w:rsidR="00D20D86" w:rsidRPr="00D20D86" w:rsidRDefault="00F57276" w:rsidP="00F5727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61279255" w14:textId="77777777" w:rsidR="00342164" w:rsidRPr="002F06B9" w:rsidRDefault="00342164" w:rsidP="00342164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490"/>
        <w:gridCol w:w="3476"/>
        <w:gridCol w:w="897"/>
        <w:gridCol w:w="704"/>
        <w:gridCol w:w="34"/>
        <w:gridCol w:w="836"/>
        <w:gridCol w:w="950"/>
      </w:tblGrid>
      <w:tr w:rsidR="00D20D86" w:rsidRPr="00D20D86" w14:paraId="1E379181" w14:textId="77777777" w:rsidTr="005426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</w:tcPr>
          <w:p w14:paraId="487A0F89" w14:textId="19A60BDC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 w:rsidR="006F6175">
              <w:rPr>
                <w:rFonts w:cs="B Nazanin"/>
                <w:sz w:val="24"/>
                <w:szCs w:val="24"/>
              </w:rPr>
              <w:t xml:space="preserve"> </w:t>
            </w:r>
            <w:r w:rsidR="006F617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آسم </w:t>
            </w:r>
          </w:p>
        </w:tc>
        <w:tc>
          <w:tcPr>
            <w:tcW w:w="983" w:type="pct"/>
            <w:gridSpan w:val="3"/>
          </w:tcPr>
          <w:p w14:paraId="0DB2C4E1" w14:textId="5CF97F75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6F6175">
              <w:rPr>
                <w:rFonts w:cs="B Nazanin" w:hint="cs"/>
                <w:sz w:val="24"/>
                <w:szCs w:val="24"/>
                <w:rtl/>
              </w:rPr>
              <w:t xml:space="preserve"> 3</w:t>
            </w:r>
          </w:p>
        </w:tc>
      </w:tr>
      <w:tr w:rsidR="00D20D86" w:rsidRPr="00D20D86" w14:paraId="28BF7811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54D5CA51" w14:textId="5D71A106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6F617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مراحل مختلف بیماری آسم و درمان هر مرحله </w:t>
            </w:r>
          </w:p>
        </w:tc>
      </w:tr>
      <w:tr w:rsidR="00D20D86" w:rsidRPr="00D20D86" w14:paraId="1D0EEB0C" w14:textId="77777777" w:rsidTr="006A6668">
        <w:trPr>
          <w:trHeight w:val="640"/>
        </w:trPr>
        <w:tc>
          <w:tcPr>
            <w:tcW w:w="465" w:type="pct"/>
          </w:tcPr>
          <w:p w14:paraId="546DFA91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1A327714" w14:textId="626FC4BC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</w:t>
            </w:r>
            <w:r w:rsidR="005426B6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06779C" wp14:editId="46C3533E">
                  <wp:extent cx="231775" cy="109855"/>
                  <wp:effectExtent l="0" t="0" r="0" b="4445"/>
                  <wp:docPr id="110289866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5426B6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5B9410" wp14:editId="74D31F96">
                  <wp:extent cx="231775" cy="109855"/>
                  <wp:effectExtent l="0" t="0" r="0" b="4445"/>
                  <wp:docPr id="4063493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20D86" w:rsidRPr="00D20D86" w14:paraId="534D8F88" w14:textId="77777777" w:rsidTr="006A6668">
        <w:trPr>
          <w:trHeight w:val="501"/>
        </w:trPr>
        <w:tc>
          <w:tcPr>
            <w:tcW w:w="1271" w:type="pct"/>
            <w:gridSpan w:val="2"/>
            <w:shd w:val="clear" w:color="auto" w:fill="FBE4D5" w:themeFill="accent2" w:themeFillTint="33"/>
          </w:tcPr>
          <w:p w14:paraId="605BE859" w14:textId="55F4093A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پاورپوینت</w:t>
            </w:r>
          </w:p>
        </w:tc>
        <w:tc>
          <w:tcPr>
            <w:tcW w:w="1880" w:type="pct"/>
            <w:shd w:val="clear" w:color="auto" w:fill="FBE4D5" w:themeFill="accent2" w:themeFillTint="33"/>
          </w:tcPr>
          <w:p w14:paraId="40ED98FD" w14:textId="04E3A8D8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76130902" w14:textId="7DC48A1D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</w:t>
            </w:r>
            <w:r w:rsidR="00342164" w:rsidRPr="00342164"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20D86" w:rsidRPr="00D20D86" w14:paraId="4D74BA8B" w14:textId="77777777" w:rsidTr="006A6668">
        <w:trPr>
          <w:trHeight w:val="456"/>
        </w:trPr>
        <w:tc>
          <w:tcPr>
            <w:tcW w:w="465" w:type="pct"/>
          </w:tcPr>
          <w:p w14:paraId="61882D58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40407A1C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049968A8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0C509867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0AF350B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336BE674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D20D86" w:rsidRPr="00D20D86" w14:paraId="08BC0DD7" w14:textId="77777777" w:rsidTr="006A6668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12254E80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  <w:vAlign w:val="center"/>
          </w:tcPr>
          <w:p w14:paraId="3C413C79" w14:textId="3A2512BE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ویژگی های بالینی آسم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2DB9BBBC" w14:textId="437EA648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4963E39A" w14:textId="3716E8D1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181F6FA7" w14:textId="3D7DECA8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090B11F1" w14:textId="2ED1AEDA" w:rsidR="00D20D86" w:rsidRPr="00D20D86" w:rsidRDefault="006A6668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سوال و جواب - ارزشیابی پایانی </w:t>
            </w:r>
          </w:p>
        </w:tc>
      </w:tr>
      <w:tr w:rsidR="00D20D86" w:rsidRPr="00D20D86" w14:paraId="152BB3C2" w14:textId="77777777" w:rsidTr="006A6668">
        <w:trPr>
          <w:trHeight w:val="693"/>
        </w:trPr>
        <w:tc>
          <w:tcPr>
            <w:tcW w:w="465" w:type="pct"/>
          </w:tcPr>
          <w:p w14:paraId="316BA8EE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0A3C724E" w14:textId="7441F089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معاینات آسم </w:t>
            </w:r>
          </w:p>
        </w:tc>
        <w:tc>
          <w:tcPr>
            <w:tcW w:w="485" w:type="pct"/>
          </w:tcPr>
          <w:p w14:paraId="4BF9C485" w14:textId="0F5FEA15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7F50645" w14:textId="781A10A8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</w:tcPr>
          <w:p w14:paraId="1DFE6ABF" w14:textId="71024AEA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4451E785" w14:textId="1BA9584B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20D86" w:rsidRPr="00D20D86" w14:paraId="67525ED0" w14:textId="77777777" w:rsidTr="006A6668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489BD62B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1D740E68" w14:textId="440F803D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نحوه تشخیص و تشخیص های افتراقی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8597D02" w14:textId="3257D83C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6C1D654E" w14:textId="74DB5B40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3EC4484A" w14:textId="3AF8C468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0B16088A" w14:textId="662995B9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20D86" w:rsidRPr="00D20D86" w14:paraId="7CBB8470" w14:textId="77777777" w:rsidTr="006A6668">
        <w:trPr>
          <w:trHeight w:val="693"/>
        </w:trPr>
        <w:tc>
          <w:tcPr>
            <w:tcW w:w="465" w:type="pct"/>
          </w:tcPr>
          <w:p w14:paraId="5E0C32BE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1503936B" w14:textId="56D0FECF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ریک فاکتورهای 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exacerbation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آسم</w:t>
            </w:r>
          </w:p>
        </w:tc>
        <w:tc>
          <w:tcPr>
            <w:tcW w:w="485" w:type="pct"/>
          </w:tcPr>
          <w:p w14:paraId="453B3508" w14:textId="39357479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0B6E407D" w14:textId="3892CB90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1FACA0F4" w14:textId="7493AE55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</w:tcPr>
          <w:p w14:paraId="3CA76431" w14:textId="62EE3A9D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20D86" w:rsidRPr="00D20D86" w14:paraId="696176E6" w14:textId="77777777" w:rsidTr="006A6668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40D4B852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3BAFF08A" w14:textId="2CD3A790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 دقیق</w:t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مراحل 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رویکردهای درمانی در هر مرحله مختلف آسم با توجه به گایدلاین </w:t>
            </w:r>
            <w:r>
              <w:rPr>
                <w:rFonts w:cs="B Nazanin"/>
                <w:b/>
                <w:bCs/>
                <w:sz w:val="24"/>
                <w:szCs w:val="24"/>
              </w:rPr>
              <w:t>GINA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67ABB44C" w14:textId="5ABAE82C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4130C377" w14:textId="66FEA24A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06C78FBD" w14:textId="2793765C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30E20187" w14:textId="60177F46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D20D86" w:rsidRPr="00D20D86" w14:paraId="593064AA" w14:textId="77777777" w:rsidTr="006A6668">
        <w:trPr>
          <w:trHeight w:val="693"/>
        </w:trPr>
        <w:tc>
          <w:tcPr>
            <w:tcW w:w="465" w:type="pct"/>
          </w:tcPr>
          <w:p w14:paraId="5B1B541B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427687FE" w14:textId="0DEC10E7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دقیق انواع جزئیات ترکیب و دوزاژ </w:t>
            </w:r>
            <w:r w:rsid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داروهای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استنشاقی</w:t>
            </w:r>
            <w:r w:rsidR="006A666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غیراستنشاقی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مورد استفاده درآسم </w:t>
            </w:r>
          </w:p>
        </w:tc>
        <w:tc>
          <w:tcPr>
            <w:tcW w:w="485" w:type="pct"/>
          </w:tcPr>
          <w:p w14:paraId="584C0299" w14:textId="3E1E7005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770C93ED" w14:textId="465AB4D6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 تحلیل</w:t>
            </w:r>
          </w:p>
        </w:tc>
        <w:tc>
          <w:tcPr>
            <w:tcW w:w="452" w:type="pct"/>
          </w:tcPr>
          <w:p w14:paraId="3893DDF7" w14:textId="600A3979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1BB711BE" w14:textId="2CE4B395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سوال و جواب - </w:t>
            </w: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ارزشیابی پایانی</w:t>
            </w:r>
          </w:p>
        </w:tc>
      </w:tr>
      <w:tr w:rsidR="00D20D86" w:rsidRPr="00D20D86" w14:paraId="06A5AA74" w14:textId="77777777" w:rsidTr="006A6668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3092A1E7" w14:textId="77777777" w:rsidR="00D20D86" w:rsidRPr="00D20D86" w:rsidRDefault="00D20D86" w:rsidP="00D20D86">
            <w:pPr>
              <w:numPr>
                <w:ilvl w:val="0"/>
                <w:numId w:val="3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0459F416" w14:textId="7C061F52" w:rsidR="00D20D86" w:rsidRPr="00D20D86" w:rsidRDefault="006F6175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عوارض جانبی اسپری های استناقی و راهکارهای کاهش آنها 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9F5A951" w14:textId="2967C813" w:rsidR="00D20D86" w:rsidRPr="00D20D86" w:rsidRDefault="006F6175" w:rsidP="006F617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06D3A2E" w14:textId="1E79591D" w:rsidR="00D20D86" w:rsidRPr="00D20D86" w:rsidRDefault="005426B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695DC190" w14:textId="09827705" w:rsidR="00D20D86" w:rsidRPr="00D20D86" w:rsidRDefault="006F6175" w:rsidP="006A6668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4CD79CC2" w14:textId="2F7A473F" w:rsidR="00D20D86" w:rsidRPr="00D20D86" w:rsidRDefault="006A6668" w:rsidP="006A6668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</w:tbl>
    <w:p w14:paraId="3B00DEEE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20916A00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58474230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181C6EFF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0A55B8E2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10633F57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6BCFC150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2DC2068F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2E616C6F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355"/>
        <w:gridCol w:w="3377"/>
        <w:gridCol w:w="897"/>
        <w:gridCol w:w="651"/>
        <w:gridCol w:w="28"/>
        <w:gridCol w:w="836"/>
        <w:gridCol w:w="1243"/>
      </w:tblGrid>
      <w:tr w:rsidR="00D20D86" w:rsidRPr="00D20D86" w14:paraId="18BBBC58" w14:textId="77777777" w:rsidTr="002E72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861" w:type="pct"/>
            <w:gridSpan w:val="5"/>
          </w:tcPr>
          <w:p w14:paraId="5962AA6A" w14:textId="0836B52F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 w:rsidR="006A6668">
              <w:rPr>
                <w:rFonts w:cs="B Nazanin" w:hint="cs"/>
                <w:sz w:val="24"/>
                <w:szCs w:val="24"/>
                <w:rtl/>
              </w:rPr>
              <w:t xml:space="preserve"> عفونت های انگلی شایع </w:t>
            </w:r>
          </w:p>
        </w:tc>
        <w:tc>
          <w:tcPr>
            <w:tcW w:w="1139" w:type="pct"/>
            <w:gridSpan w:val="3"/>
          </w:tcPr>
          <w:p w14:paraId="39309B1F" w14:textId="34512691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6A666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D20D86" w:rsidRPr="00D20D86" w14:paraId="18A88934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75354BC4" w14:textId="61644F18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عفونت های انگلی شایع</w:t>
            </w:r>
          </w:p>
        </w:tc>
      </w:tr>
      <w:tr w:rsidR="00D20D86" w:rsidRPr="00D20D86" w14:paraId="5794EA3F" w14:textId="77777777" w:rsidTr="002E72B0">
        <w:trPr>
          <w:trHeight w:val="640"/>
        </w:trPr>
        <w:tc>
          <w:tcPr>
            <w:tcW w:w="465" w:type="pct"/>
          </w:tcPr>
          <w:p w14:paraId="14A4520E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7EECA578" w14:textId="191FF555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</w:t>
            </w:r>
            <w:r w:rsidR="00342164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F6EF27" wp14:editId="2E1FC9E5">
                  <wp:extent cx="231775" cy="109855"/>
                  <wp:effectExtent l="0" t="0" r="0" b="4445"/>
                  <wp:docPr id="62028835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="00342164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068E3390" wp14:editId="6D34AEBA">
                  <wp:extent cx="231775" cy="109855"/>
                  <wp:effectExtent l="0" t="0" r="0" b="4445"/>
                  <wp:docPr id="479067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20D86" w:rsidRPr="00D20D86" w14:paraId="4D9F6AE7" w14:textId="77777777" w:rsidTr="002E72B0">
        <w:trPr>
          <w:trHeight w:val="501"/>
        </w:trPr>
        <w:tc>
          <w:tcPr>
            <w:tcW w:w="1198" w:type="pct"/>
            <w:gridSpan w:val="2"/>
            <w:shd w:val="clear" w:color="auto" w:fill="FBE4D5" w:themeFill="accent2" w:themeFillTint="33"/>
          </w:tcPr>
          <w:p w14:paraId="06EB6442" w14:textId="26B6A548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42164">
              <w:rPr>
                <w:rFonts w:cs="B Nazanin" w:hint="cs"/>
                <w:b/>
                <w:bCs/>
                <w:rtl/>
              </w:rPr>
              <w:t>رسانه آموزشی:</w:t>
            </w:r>
            <w:r w:rsidR="00342164">
              <w:rPr>
                <w:rFonts w:cs="B Nazanin" w:hint="cs"/>
                <w:b/>
                <w:bCs/>
                <w:rtl/>
              </w:rPr>
              <w:t xml:space="preserve"> </w:t>
            </w:r>
            <w:r w:rsidR="00342164" w:rsidRPr="00342164">
              <w:rPr>
                <w:rFonts w:cs="B Nazanin" w:hint="cs"/>
                <w:b/>
                <w:bCs/>
                <w:rtl/>
              </w:rPr>
              <w:t>پاورپوینت</w:t>
            </w:r>
          </w:p>
        </w:tc>
        <w:tc>
          <w:tcPr>
            <w:tcW w:w="1826" w:type="pct"/>
            <w:shd w:val="clear" w:color="auto" w:fill="FBE4D5" w:themeFill="accent2" w:themeFillTint="33"/>
          </w:tcPr>
          <w:p w14:paraId="0F71E4A3" w14:textId="4A42158E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976" w:type="pct"/>
            <w:gridSpan w:val="5"/>
            <w:shd w:val="clear" w:color="auto" w:fill="FBE4D5" w:themeFill="accent2" w:themeFillTint="33"/>
            <w:vAlign w:val="center"/>
          </w:tcPr>
          <w:p w14:paraId="1F5CFE95" w14:textId="2709315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 داروسازی اردبیل</w:t>
            </w:r>
          </w:p>
        </w:tc>
      </w:tr>
      <w:tr w:rsidR="00D20D86" w:rsidRPr="00D20D86" w14:paraId="26657D0E" w14:textId="77777777" w:rsidTr="002E72B0">
        <w:trPr>
          <w:trHeight w:val="456"/>
        </w:trPr>
        <w:tc>
          <w:tcPr>
            <w:tcW w:w="465" w:type="pct"/>
          </w:tcPr>
          <w:p w14:paraId="77D4F269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59" w:type="pct"/>
            <w:gridSpan w:val="2"/>
            <w:vAlign w:val="center"/>
          </w:tcPr>
          <w:p w14:paraId="3F64A5D3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133A56EA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67" w:type="pct"/>
            <w:gridSpan w:val="2"/>
          </w:tcPr>
          <w:p w14:paraId="4024F88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655ED1EB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672" w:type="pct"/>
          </w:tcPr>
          <w:p w14:paraId="01A808C7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D20D86" w:rsidRPr="00D20D86" w14:paraId="38170C32" w14:textId="77777777" w:rsidTr="002E72B0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1E7B55DC" w14:textId="77777777" w:rsidR="00D20D86" w:rsidRPr="00D20D86" w:rsidRDefault="00D20D86" w:rsidP="00D20D86">
            <w:pPr>
              <w:numPr>
                <w:ilvl w:val="0"/>
                <w:numId w:val="4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  <w:vAlign w:val="center"/>
          </w:tcPr>
          <w:p w14:paraId="7C999ABE" w14:textId="5FF6FDD5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اپیدمیولوژی عفونت های شایع انگلی  و راه های انتقال آنها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2BD26DF6" w14:textId="4E219919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42D14D0F" w14:textId="54594B26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7286185B" w14:textId="65BB1DE4" w:rsidR="00D20D86" w:rsidRPr="00D20D86" w:rsidRDefault="002E72B0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6B8156A5" w14:textId="3C32CB59" w:rsid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1D614815" w14:textId="6CA62052" w:rsidR="002E72B0" w:rsidRPr="00D20D86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D20D86" w:rsidRPr="00D20D86" w14:paraId="4100FC22" w14:textId="77777777" w:rsidTr="002E72B0">
        <w:trPr>
          <w:trHeight w:val="693"/>
        </w:trPr>
        <w:tc>
          <w:tcPr>
            <w:tcW w:w="465" w:type="pct"/>
          </w:tcPr>
          <w:p w14:paraId="673BA757" w14:textId="77777777" w:rsidR="00D20D86" w:rsidRPr="00D20D86" w:rsidRDefault="00D20D86" w:rsidP="00D20D86">
            <w:pPr>
              <w:numPr>
                <w:ilvl w:val="0"/>
                <w:numId w:val="4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</w:tcPr>
          <w:p w14:paraId="768F91E3" w14:textId="30917F90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تظاهرات بالینی عفونت های شایع انگلی </w:t>
            </w:r>
          </w:p>
        </w:tc>
        <w:tc>
          <w:tcPr>
            <w:tcW w:w="485" w:type="pct"/>
          </w:tcPr>
          <w:p w14:paraId="7CDCB722" w14:textId="2DF59A63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</w:tcPr>
          <w:p w14:paraId="3A6A955A" w14:textId="35A481AE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25F07D3B" w14:textId="212ABC7F" w:rsidR="00D20D86" w:rsidRPr="00D20D86" w:rsidRDefault="002E72B0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72" w:type="pct"/>
          </w:tcPr>
          <w:p w14:paraId="406B138D" w14:textId="77777777" w:rsidR="002E72B0" w:rsidRPr="002E72B0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16010A9E" w14:textId="66D9E728" w:rsidR="00D20D86" w:rsidRPr="00D20D86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D20D86" w:rsidRPr="00D20D86" w14:paraId="6B65BEB3" w14:textId="77777777" w:rsidTr="002E72B0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5DD568AF" w14:textId="77777777" w:rsidR="00D20D86" w:rsidRPr="00D20D86" w:rsidRDefault="00D20D86" w:rsidP="00D20D86">
            <w:pPr>
              <w:numPr>
                <w:ilvl w:val="0"/>
                <w:numId w:val="4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</w:tcPr>
          <w:p w14:paraId="5F1DF496" w14:textId="723E068E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نحوه تشخیص عفونت های شایع انگلی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1B3D17BB" w14:textId="278C26BE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11C4105E" w14:textId="55700D71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29B498CD" w14:textId="09D4C089" w:rsidR="00D20D86" w:rsidRPr="00D20D86" w:rsidRDefault="002E72B0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7DD00BCA" w14:textId="77777777" w:rsidR="002E72B0" w:rsidRPr="002E72B0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1056C239" w14:textId="31612FC2" w:rsidR="00D20D86" w:rsidRPr="00D20D86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D20D86" w:rsidRPr="00D20D86" w14:paraId="765E9137" w14:textId="77777777" w:rsidTr="002E72B0">
        <w:trPr>
          <w:trHeight w:val="693"/>
        </w:trPr>
        <w:tc>
          <w:tcPr>
            <w:tcW w:w="465" w:type="pct"/>
          </w:tcPr>
          <w:p w14:paraId="3951C97F" w14:textId="77777777" w:rsidR="00D20D86" w:rsidRPr="00D20D86" w:rsidRDefault="00D20D86" w:rsidP="00D20D86">
            <w:pPr>
              <w:numPr>
                <w:ilvl w:val="0"/>
                <w:numId w:val="4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</w:tcPr>
          <w:p w14:paraId="11ABD958" w14:textId="44FC562C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دقیق درمان اولیه دارویی در افراد علامت دار عفونت های انگلی </w:t>
            </w:r>
          </w:p>
        </w:tc>
        <w:tc>
          <w:tcPr>
            <w:tcW w:w="485" w:type="pct"/>
          </w:tcPr>
          <w:p w14:paraId="08BDAE08" w14:textId="22CD6948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</w:tcPr>
          <w:p w14:paraId="6FCA310F" w14:textId="25927F19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3AC90995" w14:textId="6D68008F" w:rsidR="00D20D86" w:rsidRPr="00D20D86" w:rsidRDefault="002E72B0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72" w:type="pct"/>
          </w:tcPr>
          <w:p w14:paraId="33B2140D" w14:textId="77777777" w:rsidR="002E72B0" w:rsidRPr="002E72B0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4D8159CB" w14:textId="51B816C8" w:rsidR="00D20D86" w:rsidRPr="00D20D86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D20D86" w:rsidRPr="00D20D86" w14:paraId="3425F93B" w14:textId="77777777" w:rsidTr="002E72B0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24F5EE55" w14:textId="77777777" w:rsidR="00D20D86" w:rsidRPr="00D20D86" w:rsidRDefault="00D20D86" w:rsidP="00D20D86">
            <w:pPr>
              <w:numPr>
                <w:ilvl w:val="0"/>
                <w:numId w:val="4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</w:tcPr>
          <w:p w14:paraId="09C4F665" w14:textId="7616D8DD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راهکار های پیشگیری از انتقال انگل های شایع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642D270E" w14:textId="67085347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33401DED" w14:textId="402D2A5E" w:rsidR="00D20D86" w:rsidRPr="00D20D86" w:rsidRDefault="002E72B0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3DC8DEC5" w14:textId="582AEB12" w:rsidR="00D20D86" w:rsidRPr="00D20D86" w:rsidRDefault="002E72B0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4BD7A320" w14:textId="77777777" w:rsidR="002E72B0" w:rsidRPr="002E72B0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5E1704F4" w14:textId="2A99DB6B" w:rsidR="00D20D86" w:rsidRPr="00D20D86" w:rsidRDefault="002E72B0" w:rsidP="002E72B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3D82766D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53D3C4E7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6F6C3C38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450C535E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30D9D48A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00B83A95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900"/>
        <w:gridCol w:w="1326"/>
        <w:gridCol w:w="3353"/>
        <w:gridCol w:w="989"/>
        <w:gridCol w:w="771"/>
        <w:gridCol w:w="33"/>
        <w:gridCol w:w="836"/>
        <w:gridCol w:w="1039"/>
      </w:tblGrid>
      <w:tr w:rsidR="00D20D86" w:rsidRPr="00D20D86" w14:paraId="41BCF6CA" w14:textId="77777777" w:rsidTr="00FE4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968" w:type="pct"/>
            <w:gridSpan w:val="5"/>
          </w:tcPr>
          <w:p w14:paraId="1C5DB81F" w14:textId="566B599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 w:rsidR="002E72B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23265">
              <w:rPr>
                <w:rFonts w:cs="B Nazanin" w:hint="cs"/>
                <w:sz w:val="24"/>
                <w:szCs w:val="24"/>
                <w:rtl/>
              </w:rPr>
              <w:t xml:space="preserve">هپاتیت </w:t>
            </w:r>
          </w:p>
        </w:tc>
        <w:tc>
          <w:tcPr>
            <w:tcW w:w="1032" w:type="pct"/>
            <w:gridSpan w:val="3"/>
          </w:tcPr>
          <w:p w14:paraId="526D2F50" w14:textId="7FC5B6DC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2E72B0">
              <w:rPr>
                <w:rFonts w:cs="B Nazanin" w:hint="cs"/>
                <w:sz w:val="24"/>
                <w:szCs w:val="24"/>
                <w:rtl/>
              </w:rPr>
              <w:t xml:space="preserve"> 5</w:t>
            </w:r>
          </w:p>
        </w:tc>
      </w:tr>
      <w:tr w:rsidR="00D20D86" w:rsidRPr="00D20D86" w14:paraId="097FE371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09547E59" w14:textId="166B8500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5232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انواع هپاتیت های ویروسی </w:t>
            </w:r>
          </w:p>
        </w:tc>
      </w:tr>
      <w:tr w:rsidR="00D20D86" w:rsidRPr="00D20D86" w14:paraId="3BBD17C5" w14:textId="77777777" w:rsidTr="00FE4D5D">
        <w:trPr>
          <w:trHeight w:val="640"/>
        </w:trPr>
        <w:tc>
          <w:tcPr>
            <w:tcW w:w="486" w:type="pct"/>
          </w:tcPr>
          <w:p w14:paraId="0A4527FE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4" w:type="pct"/>
            <w:gridSpan w:val="7"/>
          </w:tcPr>
          <w:p w14:paraId="1A1BE8C2" w14:textId="02B81494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342164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70479A" wp14:editId="0AE80943">
                  <wp:extent cx="231775" cy="109855"/>
                  <wp:effectExtent l="0" t="0" r="0" b="4445"/>
                  <wp:docPr id="15416727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D20D86" w:rsidRPr="00D20D86" w14:paraId="73181450" w14:textId="77777777" w:rsidTr="00FE4D5D">
        <w:trPr>
          <w:trHeight w:val="501"/>
        </w:trPr>
        <w:tc>
          <w:tcPr>
            <w:tcW w:w="1203" w:type="pct"/>
            <w:gridSpan w:val="2"/>
            <w:shd w:val="clear" w:color="auto" w:fill="FBE4D5" w:themeFill="accent2" w:themeFillTint="33"/>
          </w:tcPr>
          <w:p w14:paraId="6045AA5E" w14:textId="55EA2FE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پاورپوینت</w:t>
            </w:r>
          </w:p>
        </w:tc>
        <w:tc>
          <w:tcPr>
            <w:tcW w:w="1812" w:type="pct"/>
            <w:shd w:val="clear" w:color="auto" w:fill="FBE4D5" w:themeFill="accent2" w:themeFillTint="33"/>
          </w:tcPr>
          <w:p w14:paraId="6BA5D520" w14:textId="51E1E8D1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فعالیتهای تکمیلی: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984" w:type="pct"/>
            <w:gridSpan w:val="5"/>
            <w:shd w:val="clear" w:color="auto" w:fill="FBE4D5" w:themeFill="accent2" w:themeFillTint="33"/>
            <w:vAlign w:val="center"/>
          </w:tcPr>
          <w:p w14:paraId="53EE2BED" w14:textId="6A3A66EF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اردبیل </w:t>
            </w:r>
          </w:p>
        </w:tc>
      </w:tr>
      <w:tr w:rsidR="00D20D86" w:rsidRPr="00D20D86" w14:paraId="2C7E1A49" w14:textId="77777777" w:rsidTr="00FE4D5D">
        <w:trPr>
          <w:trHeight w:val="456"/>
        </w:trPr>
        <w:tc>
          <w:tcPr>
            <w:tcW w:w="486" w:type="pct"/>
          </w:tcPr>
          <w:p w14:paraId="7DD02C82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30" w:type="pct"/>
            <w:gridSpan w:val="2"/>
            <w:vAlign w:val="center"/>
          </w:tcPr>
          <w:p w14:paraId="36486359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35" w:type="pct"/>
          </w:tcPr>
          <w:p w14:paraId="12182B5F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435" w:type="pct"/>
            <w:gridSpan w:val="2"/>
          </w:tcPr>
          <w:p w14:paraId="44448D6A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14F1F44D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62" w:type="pct"/>
          </w:tcPr>
          <w:p w14:paraId="2135EAD1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0657E2" w:rsidRPr="00D20D86" w14:paraId="012181CC" w14:textId="77777777" w:rsidTr="00FE4D5D">
        <w:trPr>
          <w:trHeight w:val="834"/>
        </w:trPr>
        <w:tc>
          <w:tcPr>
            <w:tcW w:w="486" w:type="pct"/>
            <w:shd w:val="clear" w:color="auto" w:fill="FBE4D5" w:themeFill="accent2" w:themeFillTint="33"/>
          </w:tcPr>
          <w:p w14:paraId="7CC32B7F" w14:textId="77777777" w:rsidR="00523265" w:rsidRPr="00D20D86" w:rsidRDefault="00523265" w:rsidP="00523265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6668A431" w14:textId="37CBA6EB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از دانشجویان انتظار می رود در پایان تدریس انواع هپاتیت های ویروسی، شیوع و اهمیت خطر هر کدام را بشناسند</w:t>
            </w:r>
          </w:p>
        </w:tc>
        <w:tc>
          <w:tcPr>
            <w:tcW w:w="535" w:type="pct"/>
          </w:tcPr>
          <w:p w14:paraId="576FCBC8" w14:textId="1ACF4823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  <w:vAlign w:val="center"/>
          </w:tcPr>
          <w:p w14:paraId="76E9ABA4" w14:textId="1A3D9C10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vAlign w:val="center"/>
          </w:tcPr>
          <w:p w14:paraId="7D6AB9AC" w14:textId="6683C5F2" w:rsidR="00523265" w:rsidRPr="00523265" w:rsidRDefault="00523265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  <w:vAlign w:val="center"/>
          </w:tcPr>
          <w:p w14:paraId="0261E882" w14:textId="684DC933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23265" w:rsidRPr="00D20D86" w14:paraId="55BE3E6B" w14:textId="77777777" w:rsidTr="00FE4D5D">
        <w:trPr>
          <w:trHeight w:val="693"/>
        </w:trPr>
        <w:tc>
          <w:tcPr>
            <w:tcW w:w="486" w:type="pct"/>
          </w:tcPr>
          <w:p w14:paraId="7D7D15EC" w14:textId="77777777" w:rsidR="00523265" w:rsidRPr="00D20D86" w:rsidRDefault="00523265" w:rsidP="00523265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42BEF304" w14:textId="0B2CA623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از دانشجویان انتظار می رود در پایان تدریس با روش های انتقال ویروس های هپاتیت و راهکارهای پیشگیری از سرایت آنها آشنا باشند </w:t>
            </w:r>
          </w:p>
        </w:tc>
        <w:tc>
          <w:tcPr>
            <w:tcW w:w="535" w:type="pct"/>
          </w:tcPr>
          <w:p w14:paraId="327DCA07" w14:textId="4AEE42D0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EBC45C3" w14:textId="28373529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37CD0DCD" w14:textId="7D789A84" w:rsidR="00523265" w:rsidRPr="00523265" w:rsidRDefault="00523265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</w:tcPr>
          <w:p w14:paraId="509741A5" w14:textId="16CCBBA8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0657E2" w:rsidRPr="00D20D86" w14:paraId="635DAD2F" w14:textId="77777777" w:rsidTr="00FE4D5D">
        <w:trPr>
          <w:trHeight w:val="693"/>
        </w:trPr>
        <w:tc>
          <w:tcPr>
            <w:tcW w:w="486" w:type="pct"/>
            <w:shd w:val="clear" w:color="auto" w:fill="FBE4D5" w:themeFill="accent2" w:themeFillTint="33"/>
          </w:tcPr>
          <w:p w14:paraId="7E6D62CA" w14:textId="77777777" w:rsidR="00523265" w:rsidRPr="00D20D86" w:rsidRDefault="00523265" w:rsidP="00523265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4573CA01" w14:textId="4747DFB1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آشنایی با علائم کلی و علائم اختصاصی هر نوع عفونت هپاتیت ویروسی  </w:t>
            </w:r>
          </w:p>
        </w:tc>
        <w:tc>
          <w:tcPr>
            <w:tcW w:w="535" w:type="pct"/>
          </w:tcPr>
          <w:p w14:paraId="0619747D" w14:textId="2B5D63F7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9969702" w14:textId="1F6B8CF1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412BF906" w14:textId="3D3B84F0" w:rsidR="00523265" w:rsidRPr="00523265" w:rsidRDefault="00523265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4EFD3817" w14:textId="2F67BD89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23265" w:rsidRPr="00D20D86" w14:paraId="30A32248" w14:textId="77777777" w:rsidTr="00FE4D5D">
        <w:trPr>
          <w:trHeight w:val="693"/>
        </w:trPr>
        <w:tc>
          <w:tcPr>
            <w:tcW w:w="486" w:type="pct"/>
          </w:tcPr>
          <w:p w14:paraId="1BC9D452" w14:textId="77777777" w:rsidR="00523265" w:rsidRPr="00D20D86" w:rsidRDefault="00523265" w:rsidP="00523265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28E30503" w14:textId="39DEFC26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تست های آزمایشگاهی نشان دهنده آلودگی، عفونت فعال و ایمنی  </w:t>
            </w:r>
          </w:p>
        </w:tc>
        <w:tc>
          <w:tcPr>
            <w:tcW w:w="535" w:type="pct"/>
          </w:tcPr>
          <w:p w14:paraId="284418E9" w14:textId="3A7C0D4E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577C6DCC" w14:textId="44173876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</w:tcPr>
          <w:p w14:paraId="5B8D0C11" w14:textId="49DDD983" w:rsidR="00523265" w:rsidRPr="00523265" w:rsidRDefault="00523265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4D14C3AA" w14:textId="5EEE5DD7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0657E2" w:rsidRPr="00D20D86" w14:paraId="03B9E783" w14:textId="77777777" w:rsidTr="00FE4D5D">
        <w:trPr>
          <w:trHeight w:val="693"/>
        </w:trPr>
        <w:tc>
          <w:tcPr>
            <w:tcW w:w="486" w:type="pct"/>
            <w:shd w:val="clear" w:color="auto" w:fill="FBE4D5" w:themeFill="accent2" w:themeFillTint="33"/>
          </w:tcPr>
          <w:p w14:paraId="7D66EF9B" w14:textId="77777777" w:rsidR="00523265" w:rsidRPr="00D20D86" w:rsidRDefault="00523265" w:rsidP="00523265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71030A23" w14:textId="7992E67B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واکسیناسیون و ایمونوگلوبولین های موجود علیه هپاتیت های ویروسی و نحوه بکارگیری آنها  </w:t>
            </w:r>
          </w:p>
        </w:tc>
        <w:tc>
          <w:tcPr>
            <w:tcW w:w="535" w:type="pct"/>
          </w:tcPr>
          <w:p w14:paraId="1CA8D23C" w14:textId="13A0F3AC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3960278" w14:textId="438DD555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7CE971AF" w14:textId="3A76D18E" w:rsidR="00523265" w:rsidRPr="00523265" w:rsidRDefault="00523265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62" w:type="pct"/>
          </w:tcPr>
          <w:p w14:paraId="22BB3A57" w14:textId="7B51FB17" w:rsidR="00523265" w:rsidRPr="00523265" w:rsidRDefault="00523265" w:rsidP="00523265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0657E2" w:rsidRPr="00D20D86" w14:paraId="6AD243F3" w14:textId="77777777" w:rsidTr="00FE4D5D">
        <w:trPr>
          <w:trHeight w:val="693"/>
        </w:trPr>
        <w:tc>
          <w:tcPr>
            <w:tcW w:w="486" w:type="pct"/>
          </w:tcPr>
          <w:p w14:paraId="0DF34025" w14:textId="77777777" w:rsidR="000657E2" w:rsidRPr="00D20D86" w:rsidRDefault="000657E2" w:rsidP="000657E2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47F07DB8" w14:textId="35623579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درمان های هپاتیت های ویروسی  </w:t>
            </w:r>
          </w:p>
        </w:tc>
        <w:tc>
          <w:tcPr>
            <w:tcW w:w="535" w:type="pct"/>
          </w:tcPr>
          <w:p w14:paraId="7013D11C" w14:textId="13AA31B6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434A1423" w14:textId="0341C2ED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0BF34B06" w14:textId="0CDFAD3B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62" w:type="pct"/>
          </w:tcPr>
          <w:p w14:paraId="0F91E386" w14:textId="7C056D93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0657E2" w:rsidRPr="00D20D86" w14:paraId="3DAADE78" w14:textId="77777777" w:rsidTr="00FE4D5D">
        <w:trPr>
          <w:trHeight w:val="693"/>
        </w:trPr>
        <w:tc>
          <w:tcPr>
            <w:tcW w:w="486" w:type="pct"/>
            <w:shd w:val="clear" w:color="auto" w:fill="FBE4D5" w:themeFill="accent2" w:themeFillTint="33"/>
          </w:tcPr>
          <w:p w14:paraId="1F85AAEE" w14:textId="77777777" w:rsidR="000657E2" w:rsidRPr="00D20D86" w:rsidRDefault="000657E2" w:rsidP="000657E2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65FB246E" w14:textId="774999A0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فراگیری داروهای مورد استفاده در هپاتیت و خطوط درمان دارویی در شرایط مختلف</w:t>
            </w:r>
          </w:p>
        </w:tc>
        <w:tc>
          <w:tcPr>
            <w:tcW w:w="535" w:type="pct"/>
          </w:tcPr>
          <w:p w14:paraId="6EB18419" w14:textId="5D977C25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2B25A1C1" w14:textId="333C9B32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5DBB2787" w14:textId="03EA15B1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562" w:type="pct"/>
          </w:tcPr>
          <w:p w14:paraId="6FE84BA5" w14:textId="464EDE39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0657E2" w:rsidRPr="00D20D86" w14:paraId="44A14FF8" w14:textId="77777777" w:rsidTr="00FE4D5D">
        <w:trPr>
          <w:trHeight w:val="693"/>
        </w:trPr>
        <w:tc>
          <w:tcPr>
            <w:tcW w:w="486" w:type="pct"/>
          </w:tcPr>
          <w:p w14:paraId="5F25803A" w14:textId="77777777" w:rsidR="000657E2" w:rsidRPr="00D20D86" w:rsidRDefault="000657E2" w:rsidP="000657E2">
            <w:pPr>
              <w:numPr>
                <w:ilvl w:val="0"/>
                <w:numId w:val="5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3CB51AB8" w14:textId="5AB01004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 ملاحضات فارماکوکینتیکی و عوارض داروهای اختصاصی هپاتیت</w:t>
            </w:r>
          </w:p>
        </w:tc>
        <w:tc>
          <w:tcPr>
            <w:tcW w:w="535" w:type="pct"/>
          </w:tcPr>
          <w:p w14:paraId="0ACEE308" w14:textId="2F634517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3DE869BF" w14:textId="10D6CD75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182D94F0" w14:textId="5601AF23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62" w:type="pct"/>
          </w:tcPr>
          <w:p w14:paraId="27B778C8" w14:textId="19A8A8EF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</w:tbl>
    <w:p w14:paraId="03E07B2A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0B22DD83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8"/>
        <w:gridCol w:w="1328"/>
        <w:gridCol w:w="3353"/>
        <w:gridCol w:w="989"/>
        <w:gridCol w:w="773"/>
        <w:gridCol w:w="31"/>
        <w:gridCol w:w="836"/>
        <w:gridCol w:w="1039"/>
      </w:tblGrid>
      <w:tr w:rsidR="00D20D86" w:rsidRPr="00D20D86" w14:paraId="5A48613C" w14:textId="77777777" w:rsidTr="00FE4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969" w:type="pct"/>
            <w:gridSpan w:val="5"/>
          </w:tcPr>
          <w:p w14:paraId="69302A17" w14:textId="05256053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 w:rsidR="000657E2">
              <w:rPr>
                <w:rFonts w:cs="B Nazanin" w:hint="cs"/>
                <w:sz w:val="24"/>
                <w:szCs w:val="24"/>
                <w:rtl/>
              </w:rPr>
              <w:t xml:space="preserve"> عفونت های ویروسی شایع </w:t>
            </w:r>
          </w:p>
        </w:tc>
        <w:tc>
          <w:tcPr>
            <w:tcW w:w="1031" w:type="pct"/>
            <w:gridSpan w:val="3"/>
          </w:tcPr>
          <w:p w14:paraId="77CBA365" w14:textId="34B0846D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0657E2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D20D86" w:rsidRPr="00D20D86" w14:paraId="64D39BD4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5C72B44" w14:textId="7197ABDE" w:rsidR="00D20D86" w:rsidRPr="00D20D86" w:rsidRDefault="00D20D86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BD0F4E" w:rsidRPr="00BD0F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آشنایی با ویژگی های عفونت های ویروسی و راهکارهای مقابله و کنترل آنها</w:t>
            </w:r>
          </w:p>
        </w:tc>
      </w:tr>
      <w:tr w:rsidR="00D20D86" w:rsidRPr="00D20D86" w14:paraId="10C7CE36" w14:textId="77777777" w:rsidTr="00FE4D5D">
        <w:trPr>
          <w:trHeight w:val="640"/>
        </w:trPr>
        <w:tc>
          <w:tcPr>
            <w:tcW w:w="485" w:type="pct"/>
          </w:tcPr>
          <w:p w14:paraId="250E02D6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5" w:type="pct"/>
            <w:gridSpan w:val="7"/>
          </w:tcPr>
          <w:p w14:paraId="258F9805" w14:textId="22744ACD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342164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0208F2" wp14:editId="41562FCB">
                  <wp:extent cx="231775" cy="109855"/>
                  <wp:effectExtent l="0" t="0" r="0" b="4445"/>
                  <wp:docPr id="17647599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BD0F4E" w:rsidRPr="00D20D86" w14:paraId="50EA5E08" w14:textId="77777777" w:rsidTr="00FE4D5D">
        <w:trPr>
          <w:trHeight w:val="501"/>
        </w:trPr>
        <w:tc>
          <w:tcPr>
            <w:tcW w:w="1203" w:type="pct"/>
            <w:gridSpan w:val="2"/>
            <w:shd w:val="clear" w:color="auto" w:fill="FBE4D5" w:themeFill="accent2" w:themeFillTint="33"/>
          </w:tcPr>
          <w:p w14:paraId="5C3EB1A7" w14:textId="61A1AEF7" w:rsidR="00D20D86" w:rsidRPr="00D20D86" w:rsidRDefault="00D20D86" w:rsidP="00342164">
            <w:pPr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پاورپوینت</w:t>
            </w:r>
          </w:p>
        </w:tc>
        <w:tc>
          <w:tcPr>
            <w:tcW w:w="1812" w:type="pct"/>
            <w:shd w:val="clear" w:color="auto" w:fill="FBE4D5" w:themeFill="accent2" w:themeFillTint="33"/>
          </w:tcPr>
          <w:p w14:paraId="6C322ACF" w14:textId="366B7A86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984" w:type="pct"/>
            <w:gridSpan w:val="5"/>
            <w:shd w:val="clear" w:color="auto" w:fill="FBE4D5" w:themeFill="accent2" w:themeFillTint="33"/>
            <w:vAlign w:val="center"/>
          </w:tcPr>
          <w:p w14:paraId="5BA12A8E" w14:textId="470113AC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34216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اردبیل </w:t>
            </w:r>
          </w:p>
        </w:tc>
      </w:tr>
      <w:tr w:rsidR="00BD0F4E" w:rsidRPr="00D20D86" w14:paraId="60F615A0" w14:textId="77777777" w:rsidTr="00FE4D5D">
        <w:trPr>
          <w:trHeight w:val="456"/>
        </w:trPr>
        <w:tc>
          <w:tcPr>
            <w:tcW w:w="485" w:type="pct"/>
          </w:tcPr>
          <w:p w14:paraId="4A26279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31" w:type="pct"/>
            <w:gridSpan w:val="2"/>
            <w:vAlign w:val="center"/>
          </w:tcPr>
          <w:p w14:paraId="34C94E54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35" w:type="pct"/>
          </w:tcPr>
          <w:p w14:paraId="29CEC622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435" w:type="pct"/>
            <w:gridSpan w:val="2"/>
          </w:tcPr>
          <w:p w14:paraId="7C93C31D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4BB13BA7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62" w:type="pct"/>
          </w:tcPr>
          <w:p w14:paraId="694A42EB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BD0F4E" w:rsidRPr="00D20D86" w14:paraId="3E1A8718" w14:textId="77777777" w:rsidTr="00FE4D5D">
        <w:trPr>
          <w:trHeight w:val="834"/>
        </w:trPr>
        <w:tc>
          <w:tcPr>
            <w:tcW w:w="485" w:type="pct"/>
            <w:shd w:val="clear" w:color="auto" w:fill="FBE4D5" w:themeFill="accent2" w:themeFillTint="33"/>
          </w:tcPr>
          <w:p w14:paraId="5BA87650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68CFB713" w14:textId="453CCF12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عفونت های ویروسی، شیوع و اهمیت خطرات آنها </w:t>
            </w:r>
          </w:p>
        </w:tc>
        <w:tc>
          <w:tcPr>
            <w:tcW w:w="535" w:type="pct"/>
          </w:tcPr>
          <w:p w14:paraId="03AF2FD8" w14:textId="48E0B1D1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  <w:vAlign w:val="center"/>
          </w:tcPr>
          <w:p w14:paraId="72CB2012" w14:textId="6F127551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vAlign w:val="center"/>
          </w:tcPr>
          <w:p w14:paraId="759A51FD" w14:textId="322B8ED3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  <w:vAlign w:val="center"/>
          </w:tcPr>
          <w:p w14:paraId="3C485610" w14:textId="07A22A78" w:rsidR="000657E2" w:rsidRPr="000657E2" w:rsidRDefault="00BD0F4E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0657E2"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29B88191" w14:textId="77777777" w:rsidTr="00FE4D5D">
        <w:trPr>
          <w:trHeight w:val="693"/>
        </w:trPr>
        <w:tc>
          <w:tcPr>
            <w:tcW w:w="485" w:type="pct"/>
          </w:tcPr>
          <w:p w14:paraId="1ABD710C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70A69E37" w14:textId="11B84E1B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روش ها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انتقال و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روس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ه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راهکارها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شگ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از سرا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آنها </w:t>
            </w:r>
          </w:p>
        </w:tc>
        <w:tc>
          <w:tcPr>
            <w:tcW w:w="535" w:type="pct"/>
          </w:tcPr>
          <w:p w14:paraId="4310A169" w14:textId="66990FBD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700D15AE" w14:textId="18FDACC4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41059A90" w14:textId="56D98C48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0F0764F3" w14:textId="72E77F05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58979803" w14:textId="77777777" w:rsidTr="00FE4D5D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264F4F80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4BA9A157" w14:textId="3600CCFE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 علائم کل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علائم اختصاص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عفونت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های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روس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 شایع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5" w:type="pct"/>
          </w:tcPr>
          <w:p w14:paraId="459F5727" w14:textId="57C4EE95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0CDF5720" w14:textId="3901C0D1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6F1E25F0" w14:textId="134EE0FA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62" w:type="pct"/>
          </w:tcPr>
          <w:p w14:paraId="72A254AE" w14:textId="5419A27F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68AB76A3" w14:textId="77777777" w:rsidTr="00FE4D5D">
        <w:trPr>
          <w:trHeight w:val="693"/>
        </w:trPr>
        <w:tc>
          <w:tcPr>
            <w:tcW w:w="485" w:type="pct"/>
          </w:tcPr>
          <w:p w14:paraId="4AAF8E38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4BEFE019" w14:textId="767BCD82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 تست ها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آزما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شگاه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نشان دهنده آلودگ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عفونت فعال و 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من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5" w:type="pct"/>
          </w:tcPr>
          <w:p w14:paraId="4C74EC2F" w14:textId="0687D93C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3C959D64" w14:textId="24A58094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52C3E8C2" w14:textId="7C4286ED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</w:tcPr>
          <w:p w14:paraId="40C535BD" w14:textId="1F3F3826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5C431186" w14:textId="77777777" w:rsidTr="00FE4D5D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14F34966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54537D09" w14:textId="5759BBA2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شناخت واکس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ناس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ون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مونوگلوبول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ن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ها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موجود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نحوه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تجویز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آنها  </w:t>
            </w:r>
          </w:p>
        </w:tc>
        <w:tc>
          <w:tcPr>
            <w:tcW w:w="535" w:type="pct"/>
          </w:tcPr>
          <w:p w14:paraId="21F097D7" w14:textId="288007AD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25FDD738" w14:textId="52B338CF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16363718" w14:textId="4097498C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38EC4C97" w14:textId="44F45FEE" w:rsidR="000657E2" w:rsidRPr="000657E2" w:rsidRDefault="00BD0F4E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0657E2"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4284AC84" w14:textId="77777777" w:rsidTr="00FE4D5D">
        <w:trPr>
          <w:trHeight w:val="693"/>
        </w:trPr>
        <w:tc>
          <w:tcPr>
            <w:tcW w:w="485" w:type="pct"/>
          </w:tcPr>
          <w:p w14:paraId="14042543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7E163E2C" w14:textId="589750B8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فراگ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 درمان های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دارو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مورد استفاد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خطوط درمان دارو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شرا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ط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مختلف</w:t>
            </w:r>
          </w:p>
        </w:tc>
        <w:tc>
          <w:tcPr>
            <w:tcW w:w="535" w:type="pct"/>
          </w:tcPr>
          <w:p w14:paraId="365C1F16" w14:textId="400080E1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072167A3" w14:textId="5698A740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2791871F" w14:textId="033BCF28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562" w:type="pct"/>
          </w:tcPr>
          <w:p w14:paraId="14F97EDD" w14:textId="4FE527CB" w:rsidR="000657E2" w:rsidRPr="000657E2" w:rsidRDefault="00BD0F4E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0657E2"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1B5D97D8" w14:textId="77777777" w:rsidTr="00FE4D5D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76DB21AF" w14:textId="77777777" w:rsidR="000657E2" w:rsidRPr="00D20D86" w:rsidRDefault="000657E2" w:rsidP="000657E2">
            <w:pPr>
              <w:numPr>
                <w:ilvl w:val="0"/>
                <w:numId w:val="7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4FA83FB1" w14:textId="5B767F1B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جزئیات فارماکوکینتیکی و اشکال داروهای ضد ویروسی </w:t>
            </w:r>
          </w:p>
        </w:tc>
        <w:tc>
          <w:tcPr>
            <w:tcW w:w="535" w:type="pct"/>
          </w:tcPr>
          <w:p w14:paraId="04A052BB" w14:textId="6BF70AAB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59272DA" w14:textId="138D743A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2E4CE166" w14:textId="4F741055" w:rsidR="000657E2" w:rsidRPr="000657E2" w:rsidRDefault="000657E2" w:rsidP="00342164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62" w:type="pct"/>
          </w:tcPr>
          <w:p w14:paraId="566FD57A" w14:textId="32A36C44" w:rsidR="000657E2" w:rsidRPr="000657E2" w:rsidRDefault="000657E2" w:rsidP="000657E2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</w:tbl>
    <w:p w14:paraId="59445DC4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08BCA3E4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488"/>
        <w:gridCol w:w="3478"/>
        <w:gridCol w:w="897"/>
        <w:gridCol w:w="702"/>
        <w:gridCol w:w="36"/>
        <w:gridCol w:w="836"/>
        <w:gridCol w:w="950"/>
      </w:tblGrid>
      <w:tr w:rsidR="00BD0F4E" w:rsidRPr="00D20D86" w14:paraId="2829AB69" w14:textId="77777777" w:rsidTr="00FE4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6" w:type="pct"/>
            <w:gridSpan w:val="5"/>
          </w:tcPr>
          <w:p w14:paraId="692104AE" w14:textId="792AA286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 w:rsidR="00BD0F4E">
              <w:rPr>
                <w:rFonts w:cs="B Nazanin" w:hint="cs"/>
                <w:sz w:val="24"/>
                <w:szCs w:val="24"/>
                <w:rtl/>
              </w:rPr>
              <w:t xml:space="preserve"> رینیت آلرژیک </w:t>
            </w:r>
          </w:p>
        </w:tc>
        <w:tc>
          <w:tcPr>
            <w:tcW w:w="984" w:type="pct"/>
            <w:gridSpan w:val="3"/>
          </w:tcPr>
          <w:p w14:paraId="32BD6DCA" w14:textId="72D51BA4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0657E2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</w:tr>
      <w:tr w:rsidR="00D20D86" w:rsidRPr="00D20D86" w14:paraId="12168B54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61A1AA7E" w14:textId="44A1E357" w:rsidR="00D20D86" w:rsidRPr="00D20D86" w:rsidRDefault="00D20D86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BD0F4E" w:rsidRPr="00BD0F4E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="00BD0F4E" w:rsidRPr="00BD0F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آشنایی با انواع رینیت بویژه رینیت آلرژیک و درمان دارویی آنها</w:t>
            </w:r>
          </w:p>
        </w:tc>
      </w:tr>
      <w:tr w:rsidR="00D20D86" w:rsidRPr="00D20D86" w14:paraId="02B4ACC7" w14:textId="77777777" w:rsidTr="00BD0F4E">
        <w:trPr>
          <w:trHeight w:val="640"/>
        </w:trPr>
        <w:tc>
          <w:tcPr>
            <w:tcW w:w="465" w:type="pct"/>
          </w:tcPr>
          <w:p w14:paraId="05EBCA0B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41B2C823" w14:textId="0036A58A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FE4D5D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DF220D" wp14:editId="23048A34">
                  <wp:extent cx="231775" cy="109855"/>
                  <wp:effectExtent l="0" t="0" r="0" b="4445"/>
                  <wp:docPr id="103711943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BD0F4E" w:rsidRPr="00D20D86" w14:paraId="65B30382" w14:textId="77777777" w:rsidTr="00BD0F4E">
        <w:trPr>
          <w:trHeight w:val="501"/>
        </w:trPr>
        <w:tc>
          <w:tcPr>
            <w:tcW w:w="1270" w:type="pct"/>
            <w:gridSpan w:val="2"/>
            <w:shd w:val="clear" w:color="auto" w:fill="FBE4D5" w:themeFill="accent2" w:themeFillTint="33"/>
          </w:tcPr>
          <w:p w14:paraId="6854FB66" w14:textId="5236D289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پاورپوینت</w:t>
            </w:r>
          </w:p>
        </w:tc>
        <w:tc>
          <w:tcPr>
            <w:tcW w:w="1881" w:type="pct"/>
            <w:shd w:val="clear" w:color="auto" w:fill="FBE4D5" w:themeFill="accent2" w:themeFillTint="33"/>
          </w:tcPr>
          <w:p w14:paraId="1F3D5F3C" w14:textId="62A73130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107B4FD9" w14:textId="103812D3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دانشکده داروسازی </w:t>
            </w:r>
            <w:r w:rsidR="00FE4D5D" w:rsidRPr="00FE4D5D">
              <w:rPr>
                <w:rFonts w:cs="B Nazanin" w:hint="cs"/>
                <w:b/>
                <w:bCs/>
                <w:rtl/>
              </w:rPr>
              <w:t>اردبیل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D0F4E" w:rsidRPr="00D20D86" w14:paraId="6B84E9EB" w14:textId="77777777" w:rsidTr="00BD0F4E">
        <w:trPr>
          <w:trHeight w:val="456"/>
        </w:trPr>
        <w:tc>
          <w:tcPr>
            <w:tcW w:w="465" w:type="pct"/>
          </w:tcPr>
          <w:p w14:paraId="1F9A7D9A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04D13B97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69E7BDA2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7A62EF60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40863BEC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78B5A4EC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BD0F4E" w:rsidRPr="00D20D86" w14:paraId="41CB0EA9" w14:textId="77777777" w:rsidTr="00BD0F4E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650EC3B2" w14:textId="77777777" w:rsidR="00BD0F4E" w:rsidRPr="00D20D86" w:rsidRDefault="00BD0F4E" w:rsidP="00BD0F4E">
            <w:pPr>
              <w:numPr>
                <w:ilvl w:val="0"/>
                <w:numId w:val="8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02767017" w14:textId="7A4D88CD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باانواع رینیت، شیوع و اهمیت آنها</w:t>
            </w:r>
          </w:p>
        </w:tc>
        <w:tc>
          <w:tcPr>
            <w:tcW w:w="485" w:type="pct"/>
          </w:tcPr>
          <w:p w14:paraId="14B6CF77" w14:textId="0B8611EB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vAlign w:val="center"/>
          </w:tcPr>
          <w:p w14:paraId="4441C90C" w14:textId="316A1826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vAlign w:val="center"/>
          </w:tcPr>
          <w:p w14:paraId="2ACAA069" w14:textId="4E2D30FC" w:rsidR="00BD0F4E" w:rsidRPr="00BD0F4E" w:rsidRDefault="00BD0F4E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vAlign w:val="center"/>
          </w:tcPr>
          <w:p w14:paraId="3A78A7D3" w14:textId="04DC57F7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59883031" w14:textId="77777777" w:rsidTr="00BD0F4E">
        <w:trPr>
          <w:trHeight w:val="693"/>
        </w:trPr>
        <w:tc>
          <w:tcPr>
            <w:tcW w:w="465" w:type="pct"/>
          </w:tcPr>
          <w:p w14:paraId="25FE4E66" w14:textId="77777777" w:rsidR="00BD0F4E" w:rsidRPr="00D20D86" w:rsidRDefault="00BD0F4E" w:rsidP="00BD0F4E">
            <w:pPr>
              <w:numPr>
                <w:ilvl w:val="0"/>
                <w:numId w:val="8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28127333" w14:textId="10ED7BA7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 علائم کل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علائم اختصاص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 رینیت آلرژیک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85" w:type="pct"/>
          </w:tcPr>
          <w:p w14:paraId="66DA44B1" w14:textId="01AD7357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5E8A19FC" w14:textId="762E7086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7313B0A9" w14:textId="6E9FAD0E" w:rsidR="00BD0F4E" w:rsidRPr="00BD0F4E" w:rsidRDefault="00BD0F4E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556D349C" w14:textId="28BFDBC1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227E44D3" w14:textId="77777777" w:rsidTr="00BD0F4E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58ADBABD" w14:textId="77777777" w:rsidR="00BD0F4E" w:rsidRPr="00D20D86" w:rsidRDefault="00BD0F4E" w:rsidP="00BD0F4E">
            <w:pPr>
              <w:numPr>
                <w:ilvl w:val="0"/>
                <w:numId w:val="8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1BE1D6EE" w14:textId="7C39EB75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فراگ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 درمان های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دارو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مورد استفاد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خطوط درمان دارو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 رینیت آلرژیک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 شرا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ط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مختلف</w:t>
            </w:r>
          </w:p>
        </w:tc>
        <w:tc>
          <w:tcPr>
            <w:tcW w:w="485" w:type="pct"/>
          </w:tcPr>
          <w:p w14:paraId="41FF1C03" w14:textId="550ADFEA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شناخت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399" w:type="pct"/>
            <w:gridSpan w:val="2"/>
          </w:tcPr>
          <w:p w14:paraId="72E277BA" w14:textId="11D29F65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75181633" w14:textId="44E7F63B" w:rsidR="00BD0F4E" w:rsidRPr="00BD0F4E" w:rsidRDefault="00BD0F4E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514" w:type="pct"/>
          </w:tcPr>
          <w:p w14:paraId="381897A4" w14:textId="6C16B93E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BD0F4E" w:rsidRPr="00D20D86" w14:paraId="6C34B6DF" w14:textId="77777777" w:rsidTr="00BD0F4E">
        <w:trPr>
          <w:trHeight w:val="693"/>
        </w:trPr>
        <w:tc>
          <w:tcPr>
            <w:tcW w:w="465" w:type="pct"/>
          </w:tcPr>
          <w:p w14:paraId="612308C0" w14:textId="77777777" w:rsidR="00BD0F4E" w:rsidRPr="00D20D86" w:rsidRDefault="00BD0F4E" w:rsidP="00BD0F4E">
            <w:pPr>
              <w:numPr>
                <w:ilvl w:val="0"/>
                <w:numId w:val="8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18138D23" w14:textId="0C8A1E4C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فراگیری ملاحضات فارماکوکینتیکی و عوارض داروهای مورد استفاده رینیت آلرژیک</w:t>
            </w:r>
          </w:p>
        </w:tc>
        <w:tc>
          <w:tcPr>
            <w:tcW w:w="485" w:type="pct"/>
          </w:tcPr>
          <w:p w14:paraId="411A33F5" w14:textId="29B90CAC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شناخت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399" w:type="pct"/>
            <w:gridSpan w:val="2"/>
          </w:tcPr>
          <w:p w14:paraId="25481958" w14:textId="3659856A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5A01088E" w14:textId="058C8A69" w:rsidR="00BD0F4E" w:rsidRPr="00BD0F4E" w:rsidRDefault="00BD0F4E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</w:tcPr>
          <w:p w14:paraId="74B20347" w14:textId="492A3B96" w:rsidR="00BD0F4E" w:rsidRPr="00BD0F4E" w:rsidRDefault="00BD0F4E" w:rsidP="00BD0F4E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BD0F4E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BD0F4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</w:tbl>
    <w:p w14:paraId="2C4151A0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7CCC63DC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p w14:paraId="55DDAC62" w14:textId="77777777" w:rsidR="00D20D86" w:rsidRPr="002F06B9" w:rsidRDefault="00D20D86" w:rsidP="00D20D86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488"/>
        <w:gridCol w:w="3478"/>
        <w:gridCol w:w="897"/>
        <w:gridCol w:w="704"/>
        <w:gridCol w:w="34"/>
        <w:gridCol w:w="836"/>
        <w:gridCol w:w="950"/>
      </w:tblGrid>
      <w:tr w:rsidR="005D5689" w:rsidRPr="00D20D86" w14:paraId="086BC933" w14:textId="77777777" w:rsidTr="00FE4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</w:tcPr>
          <w:p w14:paraId="29CDB1DD" w14:textId="71091F29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 w:rsidR="00BD0F4E">
              <w:rPr>
                <w:rFonts w:cs="B Nazanin" w:hint="cs"/>
                <w:sz w:val="24"/>
                <w:szCs w:val="24"/>
                <w:rtl/>
              </w:rPr>
              <w:t xml:space="preserve"> بیماری های آدر</w:t>
            </w:r>
            <w:r w:rsidR="005D5689">
              <w:rPr>
                <w:rFonts w:cs="B Nazanin" w:hint="cs"/>
                <w:sz w:val="24"/>
                <w:szCs w:val="24"/>
                <w:rtl/>
              </w:rPr>
              <w:t>نال و هیپوفیز</w:t>
            </w:r>
          </w:p>
        </w:tc>
        <w:tc>
          <w:tcPr>
            <w:tcW w:w="983" w:type="pct"/>
            <w:gridSpan w:val="3"/>
          </w:tcPr>
          <w:p w14:paraId="532D358A" w14:textId="072394B9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BD0F4E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</w:tr>
      <w:tr w:rsidR="00D20D86" w:rsidRPr="00D20D86" w14:paraId="1F6F6B0D" w14:textId="77777777" w:rsidTr="006F3F19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A1269BE" w14:textId="623C7F1C" w:rsidR="00D20D86" w:rsidRPr="00D20D86" w:rsidRDefault="00D20D86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5D5689" w:rsidRPr="005D568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  شناخت بیماری های آدرنال و هیپوفیز و نحوه دارودرمانی آنها</w:t>
            </w:r>
          </w:p>
        </w:tc>
      </w:tr>
      <w:tr w:rsidR="00D20D86" w:rsidRPr="00D20D86" w14:paraId="7C2CA83D" w14:textId="77777777" w:rsidTr="005D5689">
        <w:trPr>
          <w:trHeight w:val="640"/>
        </w:trPr>
        <w:tc>
          <w:tcPr>
            <w:tcW w:w="465" w:type="pct"/>
          </w:tcPr>
          <w:p w14:paraId="106AA113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65B21717" w14:textId="43214D5A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 w:rsidR="00FE4D5D"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E20867F" wp14:editId="309E4747">
                  <wp:extent cx="231775" cy="109855"/>
                  <wp:effectExtent l="0" t="0" r="0" b="4445"/>
                  <wp:docPr id="204889307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5689" w:rsidRPr="00D20D86" w14:paraId="0419B3B0" w14:textId="77777777" w:rsidTr="005D5689">
        <w:trPr>
          <w:trHeight w:val="501"/>
        </w:trPr>
        <w:tc>
          <w:tcPr>
            <w:tcW w:w="1270" w:type="pct"/>
            <w:gridSpan w:val="2"/>
            <w:shd w:val="clear" w:color="auto" w:fill="FBE4D5" w:themeFill="accent2" w:themeFillTint="33"/>
          </w:tcPr>
          <w:p w14:paraId="583F3906" w14:textId="21DB487C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پاورپوینت</w:t>
            </w:r>
          </w:p>
        </w:tc>
        <w:tc>
          <w:tcPr>
            <w:tcW w:w="1881" w:type="pct"/>
            <w:shd w:val="clear" w:color="auto" w:fill="FBE4D5" w:themeFill="accent2" w:themeFillTint="33"/>
          </w:tcPr>
          <w:p w14:paraId="0C7B879B" w14:textId="1BCD8740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>بحث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7A0DF26A" w14:textId="6482EBB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 w:rsidR="00FE4D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</w:t>
            </w:r>
            <w:r w:rsidR="00FE4D5D" w:rsidRPr="00FE4D5D"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</w:p>
        </w:tc>
      </w:tr>
      <w:tr w:rsidR="005D5689" w:rsidRPr="00D20D86" w14:paraId="106819F5" w14:textId="77777777" w:rsidTr="005D5689">
        <w:trPr>
          <w:trHeight w:val="456"/>
        </w:trPr>
        <w:tc>
          <w:tcPr>
            <w:tcW w:w="465" w:type="pct"/>
          </w:tcPr>
          <w:p w14:paraId="690F1F0E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04275E2A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75543152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39F4FC3E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067DAE4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1E933515" w14:textId="77777777" w:rsidR="00D20D86" w:rsidRPr="00D20D86" w:rsidRDefault="00D20D86" w:rsidP="00D20D86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5689" w:rsidRPr="00D20D86" w14:paraId="1CE94CC7" w14:textId="77777777" w:rsidTr="005D5689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04B88FBE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376F274B" w14:textId="31765726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اختلالات غده آدرنال </w:t>
            </w:r>
          </w:p>
        </w:tc>
        <w:tc>
          <w:tcPr>
            <w:tcW w:w="485" w:type="pct"/>
          </w:tcPr>
          <w:p w14:paraId="3E4335B9" w14:textId="23FA2C0A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vAlign w:val="center"/>
          </w:tcPr>
          <w:p w14:paraId="3370CD01" w14:textId="4F78504D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vAlign w:val="center"/>
          </w:tcPr>
          <w:p w14:paraId="09756E31" w14:textId="55AD7D8D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vAlign w:val="center"/>
          </w:tcPr>
          <w:p w14:paraId="79110492" w14:textId="39D98BDB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5689" w:rsidRPr="00D20D86" w14:paraId="1EECC9B2" w14:textId="77777777" w:rsidTr="005D5689">
        <w:trPr>
          <w:trHeight w:val="693"/>
        </w:trPr>
        <w:tc>
          <w:tcPr>
            <w:tcW w:w="465" w:type="pct"/>
          </w:tcPr>
          <w:p w14:paraId="3D332BF6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6F2A42A6" w14:textId="2176D0FA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علائم و تست های تشخیصی اختلالات آدرنال </w:t>
            </w:r>
          </w:p>
        </w:tc>
        <w:tc>
          <w:tcPr>
            <w:tcW w:w="485" w:type="pct"/>
          </w:tcPr>
          <w:p w14:paraId="434BC2AE" w14:textId="663BB918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C786819" w14:textId="1C38C95A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</w:tcPr>
          <w:p w14:paraId="423E6D96" w14:textId="4991504B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6FFED98C" w14:textId="66C23BD7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5689" w:rsidRPr="00D20D86" w14:paraId="0355C716" w14:textId="77777777" w:rsidTr="005D5689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7D0272A0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61F45078" w14:textId="447E84D7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درمان های دارویی و غیر دارویی اختلالات آدرنال </w:t>
            </w:r>
          </w:p>
        </w:tc>
        <w:tc>
          <w:tcPr>
            <w:tcW w:w="485" w:type="pct"/>
          </w:tcPr>
          <w:p w14:paraId="74BFFE9B" w14:textId="44BB0EDC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0497798C" w14:textId="10556090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421E9F70" w14:textId="4C591ADF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2BD772A4" w14:textId="5EAD1969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5689" w:rsidRPr="00D20D86" w14:paraId="0A9B9D06" w14:textId="77777777" w:rsidTr="005D5689">
        <w:trPr>
          <w:trHeight w:val="693"/>
        </w:trPr>
        <w:tc>
          <w:tcPr>
            <w:tcW w:w="465" w:type="pct"/>
          </w:tcPr>
          <w:p w14:paraId="0CC351BD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3C2382B9" w14:textId="786CA42D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ملاحضات فارماکوکینتیکی و عوارض داروهای مورد استفاده </w:t>
            </w:r>
          </w:p>
        </w:tc>
        <w:tc>
          <w:tcPr>
            <w:tcW w:w="485" w:type="pct"/>
          </w:tcPr>
          <w:p w14:paraId="395ABC7D" w14:textId="7AE347E8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68FDD39C" w14:textId="062E57C9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6CABFD75" w14:textId="53699A0D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1D276007" w14:textId="1547CD67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5689" w:rsidRPr="00D20D86" w14:paraId="5422D3E4" w14:textId="77777777" w:rsidTr="005D5689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0EE3B6AA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50E3562C" w14:textId="7E9F9260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 اختلالات غده هیپوفیز</w:t>
            </w:r>
          </w:p>
        </w:tc>
        <w:tc>
          <w:tcPr>
            <w:tcW w:w="485" w:type="pct"/>
          </w:tcPr>
          <w:p w14:paraId="3C6DBB96" w14:textId="4ABF624A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58C24F05" w14:textId="2B2A7CA3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315E5161" w14:textId="17FC4532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0A64B28F" w14:textId="43F749AF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5689" w:rsidRPr="00D20D86" w14:paraId="4AFCD4A8" w14:textId="77777777" w:rsidTr="005D5689">
        <w:trPr>
          <w:trHeight w:val="693"/>
        </w:trPr>
        <w:tc>
          <w:tcPr>
            <w:tcW w:w="465" w:type="pct"/>
          </w:tcPr>
          <w:p w14:paraId="5727B7A8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29BD7C1A" w14:textId="00D29319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شناخت علائم و تست ها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تشخ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ص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اختلالات 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هیپوفیز</w:t>
            </w:r>
          </w:p>
        </w:tc>
        <w:tc>
          <w:tcPr>
            <w:tcW w:w="485" w:type="pct"/>
          </w:tcPr>
          <w:p w14:paraId="654EC3A4" w14:textId="2961D55D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19B44E63" w14:textId="29431BDE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352FDD58" w14:textId="0E90D2C7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084B4759" w14:textId="64F2E42F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5689" w:rsidRPr="00D20D86" w14:paraId="7EBA2989" w14:textId="77777777" w:rsidTr="005D5689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60771B21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5458A29E" w14:textId="5528D6FF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فراگ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درمان ها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دارو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غ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ر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دارو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اختلالا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 هیپوفیز</w:t>
            </w:r>
          </w:p>
        </w:tc>
        <w:tc>
          <w:tcPr>
            <w:tcW w:w="485" w:type="pct"/>
          </w:tcPr>
          <w:p w14:paraId="67637B3C" w14:textId="1ACCD6CC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6E7BA5F4" w14:textId="4EAB307B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189A76D5" w14:textId="54A0A687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78CD8026" w14:textId="0CBEF35A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5689" w:rsidRPr="00D20D86" w14:paraId="192B3EA5" w14:textId="77777777" w:rsidTr="005D5689">
        <w:trPr>
          <w:trHeight w:val="693"/>
        </w:trPr>
        <w:tc>
          <w:tcPr>
            <w:tcW w:w="465" w:type="pct"/>
          </w:tcPr>
          <w:p w14:paraId="46D87729" w14:textId="77777777" w:rsidR="005D5689" w:rsidRPr="00D20D86" w:rsidRDefault="005D5689" w:rsidP="005D5689">
            <w:pPr>
              <w:numPr>
                <w:ilvl w:val="0"/>
                <w:numId w:val="9"/>
              </w:num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79604C9D" w14:textId="44995842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فراگیری ملاحضات فارماکوکینتیکی و عوارض داروهای مورد استفاده</w:t>
            </w:r>
          </w:p>
        </w:tc>
        <w:tc>
          <w:tcPr>
            <w:tcW w:w="485" w:type="pct"/>
          </w:tcPr>
          <w:p w14:paraId="7E681260" w14:textId="49DBB691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7995EA14" w14:textId="11573ABC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0741EF30" w14:textId="1340BDE2" w:rsidR="005D5689" w:rsidRPr="005D5689" w:rsidRDefault="005D5689" w:rsidP="00FE4D5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0781C9E6" w14:textId="35C132B6" w:rsidR="005D5689" w:rsidRPr="005D5689" w:rsidRDefault="005D5689" w:rsidP="005D5689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D5689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D568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</w:tbl>
    <w:p w14:paraId="73487D07" w14:textId="77777777" w:rsidR="00D20D86" w:rsidRDefault="00D20D86" w:rsidP="00D20D86">
      <w:pPr>
        <w:bidi/>
        <w:rPr>
          <w:rFonts w:cs="B Nazanin"/>
          <w:sz w:val="24"/>
          <w:szCs w:val="24"/>
          <w:rtl/>
        </w:rPr>
      </w:pPr>
    </w:p>
    <w:p w14:paraId="45F448FA" w14:textId="75D791AA" w:rsidR="00D20D86" w:rsidRPr="002F06B9" w:rsidRDefault="00FE4D5D" w:rsidP="002772D6">
      <w:pPr>
        <w:bidi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</w:t>
      </w:r>
      <w:r w:rsidR="002772D6">
        <w:rPr>
          <w:rFonts w:cs="B Nazanin" w:hint="cs"/>
          <w:sz w:val="24"/>
          <w:szCs w:val="24"/>
          <w:rtl/>
        </w:rPr>
        <w:t>تکمیل کننده: حسین بهزاد</w:t>
      </w:r>
    </w:p>
    <w:sectPr w:rsidR="00D20D86" w:rsidRPr="002F06B9" w:rsidSect="00256FB0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EA1C" w14:textId="77777777" w:rsidR="006B1A09" w:rsidRDefault="006B1A09" w:rsidP="00256FB0">
      <w:pPr>
        <w:spacing w:after="0" w:line="240" w:lineRule="auto"/>
      </w:pPr>
      <w:r>
        <w:separator/>
      </w:r>
    </w:p>
  </w:endnote>
  <w:endnote w:type="continuationSeparator" w:id="0">
    <w:p w14:paraId="30BD04B9" w14:textId="77777777" w:rsidR="006B1A09" w:rsidRDefault="006B1A09" w:rsidP="0025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7885" w14:textId="77777777" w:rsidR="006B1A09" w:rsidRDefault="006B1A09" w:rsidP="00256FB0">
      <w:pPr>
        <w:spacing w:after="0" w:line="240" w:lineRule="auto"/>
      </w:pPr>
      <w:r>
        <w:separator/>
      </w:r>
    </w:p>
  </w:footnote>
  <w:footnote w:type="continuationSeparator" w:id="0">
    <w:p w14:paraId="6DFE9984" w14:textId="77777777" w:rsidR="006B1A09" w:rsidRDefault="006B1A09" w:rsidP="00256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5A95" w14:textId="77777777" w:rsidR="00256FB0" w:rsidRPr="00256FB0" w:rsidRDefault="00256FB0" w:rsidP="00256FB0">
    <w:pPr>
      <w:tabs>
        <w:tab w:val="center" w:pos="4680"/>
        <w:tab w:val="right" w:pos="9360"/>
      </w:tabs>
      <w:bidi/>
      <w:spacing w:after="0" w:line="240" w:lineRule="auto"/>
      <w:rPr>
        <w:rFonts w:cs="B Nazanin"/>
        <w:b/>
        <w:bCs/>
      </w:rPr>
    </w:pPr>
    <w:r w:rsidRPr="00256FB0">
      <w:rPr>
        <w:rFonts w:cs="B Nazanin" w:hint="cs"/>
        <w:b/>
        <w:bCs/>
        <w:rtl/>
      </w:rPr>
      <w:t xml:space="preserve">کمیته برنامه ریزی درسی </w:t>
    </w:r>
    <w:r w:rsidRPr="00256FB0">
      <w:rPr>
        <w:rFonts w:cs="B Nazanin"/>
        <w:b/>
        <w:bCs/>
        <w:rtl/>
      </w:rPr>
      <w:tab/>
    </w:r>
    <w:r w:rsidRPr="00256FB0">
      <w:rPr>
        <w:rFonts w:cs="B Nazanin" w:hint="cs"/>
        <w:b/>
        <w:bCs/>
        <w:rtl/>
      </w:rPr>
      <w:t xml:space="preserve">                                                                                                       دانشگاه علوم پزشکی اردبیل</w:t>
    </w:r>
  </w:p>
  <w:p w14:paraId="092DFC38" w14:textId="77777777" w:rsidR="00256FB0" w:rsidRDefault="00256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65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538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C7C4B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776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61F7A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86F1C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763C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042E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22EB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446113">
    <w:abstractNumId w:val="5"/>
  </w:num>
  <w:num w:numId="2" w16cid:durableId="1904872918">
    <w:abstractNumId w:val="3"/>
  </w:num>
  <w:num w:numId="3" w16cid:durableId="817307582">
    <w:abstractNumId w:val="7"/>
  </w:num>
  <w:num w:numId="4" w16cid:durableId="1716663837">
    <w:abstractNumId w:val="1"/>
  </w:num>
  <w:num w:numId="5" w16cid:durableId="1627273889">
    <w:abstractNumId w:val="6"/>
  </w:num>
  <w:num w:numId="6" w16cid:durableId="931664198">
    <w:abstractNumId w:val="4"/>
  </w:num>
  <w:num w:numId="7" w16cid:durableId="547881397">
    <w:abstractNumId w:val="0"/>
  </w:num>
  <w:num w:numId="8" w16cid:durableId="760368659">
    <w:abstractNumId w:val="9"/>
  </w:num>
  <w:num w:numId="9" w16cid:durableId="793402344">
    <w:abstractNumId w:val="2"/>
  </w:num>
  <w:num w:numId="10" w16cid:durableId="606160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B0"/>
    <w:rsid w:val="000657E2"/>
    <w:rsid w:val="001732AD"/>
    <w:rsid w:val="0019362A"/>
    <w:rsid w:val="00256FB0"/>
    <w:rsid w:val="002772D6"/>
    <w:rsid w:val="002E72B0"/>
    <w:rsid w:val="002F06B9"/>
    <w:rsid w:val="00342164"/>
    <w:rsid w:val="003B213B"/>
    <w:rsid w:val="004056F7"/>
    <w:rsid w:val="00422C43"/>
    <w:rsid w:val="004555AE"/>
    <w:rsid w:val="00523265"/>
    <w:rsid w:val="005426B6"/>
    <w:rsid w:val="005D5689"/>
    <w:rsid w:val="00611DD3"/>
    <w:rsid w:val="006A6668"/>
    <w:rsid w:val="006B1A09"/>
    <w:rsid w:val="006D6BD6"/>
    <w:rsid w:val="006F6175"/>
    <w:rsid w:val="00705F14"/>
    <w:rsid w:val="007869B5"/>
    <w:rsid w:val="007D4C05"/>
    <w:rsid w:val="00923960"/>
    <w:rsid w:val="00986E86"/>
    <w:rsid w:val="00A12811"/>
    <w:rsid w:val="00A95B19"/>
    <w:rsid w:val="00AE396C"/>
    <w:rsid w:val="00B1090D"/>
    <w:rsid w:val="00B61590"/>
    <w:rsid w:val="00BD0F4E"/>
    <w:rsid w:val="00C40DFB"/>
    <w:rsid w:val="00D115BA"/>
    <w:rsid w:val="00D20D86"/>
    <w:rsid w:val="00DF4887"/>
    <w:rsid w:val="00F3055F"/>
    <w:rsid w:val="00F57276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1A48"/>
  <w15:chartTrackingRefBased/>
  <w15:docId w15:val="{7F8E7F53-F743-4629-87F0-86F2CDB3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B0"/>
    <w:pPr>
      <w:bidi w:val="0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2">
    <w:name w:val="Grid Table 4 Accent 2"/>
    <w:basedOn w:val="TableNormal"/>
    <w:uiPriority w:val="49"/>
    <w:rsid w:val="00256FB0"/>
    <w:pPr>
      <w:bidi w:val="0"/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56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FB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56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FB0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10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</dc:creator>
  <cp:keywords/>
  <dc:description/>
  <cp:lastModifiedBy>User</cp:lastModifiedBy>
  <cp:revision>13</cp:revision>
  <dcterms:created xsi:type="dcterms:W3CDTF">2026-07-18T16:55:00Z</dcterms:created>
  <dcterms:modified xsi:type="dcterms:W3CDTF">2026-07-24T11:40:00Z</dcterms:modified>
</cp:coreProperties>
</file>