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vertAnchor="text" w:horzAnchor="margin" w:tblpY="-305"/>
        <w:bidiVisual/>
        <w:tblW w:w="5128" w:type="pct"/>
        <w:tblInd w:w="0" w:type="dxa"/>
        <w:tblLook w:val="0620" w:firstRow="1" w:lastRow="0" w:firstColumn="0" w:lastColumn="0" w:noHBand="1" w:noVBand="1"/>
      </w:tblPr>
      <w:tblGrid>
        <w:gridCol w:w="928"/>
        <w:gridCol w:w="1544"/>
        <w:gridCol w:w="3519"/>
        <w:gridCol w:w="982"/>
        <w:gridCol w:w="727"/>
        <w:gridCol w:w="38"/>
        <w:gridCol w:w="867"/>
        <w:gridCol w:w="984"/>
      </w:tblGrid>
      <w:tr w:rsidR="005B1417" w14:paraId="3EBFA3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tcW w:w="5000" w:type="pct"/>
            <w:gridSpan w:val="8"/>
            <w:vAlign w:val="center"/>
            <w:hideMark/>
          </w:tcPr>
          <w:p w14:paraId="7770D59B" w14:textId="77777777" w:rsidR="005B1417" w:rsidRDefault="005B1417" w:rsidP="00276771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فرم طرح درس (پیوست شماره 7)</w:t>
            </w:r>
          </w:p>
        </w:tc>
      </w:tr>
      <w:tr w:rsidR="005B1417" w14:paraId="4A785B53" w14:textId="77777777">
        <w:trPr>
          <w:trHeight w:val="528"/>
        </w:trPr>
        <w:tc>
          <w:tcPr>
            <w:tcW w:w="4015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8DD3567" w14:textId="0E13075E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موضوع درس: ملاحظات لازم برای اطفال در مرکز اطلاع رسانی داروها و سموم </w:t>
            </w:r>
          </w:p>
        </w:tc>
        <w:tc>
          <w:tcPr>
            <w:tcW w:w="985" w:type="pct"/>
            <w:gridSpan w:val="3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9569AAB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شماره جلسه:1</w:t>
            </w:r>
          </w:p>
        </w:tc>
      </w:tr>
      <w:tr w:rsidR="005B1417" w14:paraId="6F901B4B" w14:textId="77777777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6546AC1" w14:textId="524BF2C8" w:rsidR="005B1417" w:rsidRDefault="005B1417" w:rsidP="005B1417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هدف کلی جلسه: 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ارتقای توانمندی متخصصین مرکز در ارائه پاسخ‌های دقیق، ایمن و مبتنی بر شواهد در مواجهه با موارد مسمومیت یا مصرف دارویی در جمعیت اطفال</w:t>
            </w:r>
          </w:p>
        </w:tc>
      </w:tr>
      <w:tr w:rsidR="005B1417" w14:paraId="4CAC4A42" w14:textId="77777777">
        <w:trPr>
          <w:trHeight w:val="640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673FA65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تدریس:</w:t>
            </w:r>
          </w:p>
        </w:tc>
        <w:tc>
          <w:tcPr>
            <w:tcW w:w="4516" w:type="pct"/>
            <w:gridSpan w:val="7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A59A8C5" w14:textId="6FFA53B2" w:rsidR="005B1417" w:rsidRDefault="005B1417" w:rsidP="00276771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CA0C2C" wp14:editId="1BA04EC3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57785</wp:posOffset>
                      </wp:positionV>
                      <wp:extent cx="219075" cy="95250"/>
                      <wp:effectExtent l="0" t="0" r="28575" b="19050"/>
                      <wp:wrapNone/>
                      <wp:docPr id="133489342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95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AE9379" id="Oval 2" o:spid="_x0000_s1026" style="position:absolute;margin-left:218.85pt;margin-top:4.55pt;width:17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نوع ارزیابی:  تکوینی</w:t>
            </w:r>
            <w:r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تراکمی </w:t>
            </w:r>
            <w:r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B1417" w14:paraId="65485023" w14:textId="77777777">
        <w:trPr>
          <w:trHeight w:val="501"/>
        </w:trPr>
        <w:tc>
          <w:tcPr>
            <w:tcW w:w="128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8A9A4C4" w14:textId="77777777" w:rsidR="005B1417" w:rsidRDefault="005B1417" w:rsidP="00276771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رسانه‌آموزشی:پاورپوینت</w:t>
            </w:r>
          </w:p>
        </w:tc>
        <w:tc>
          <w:tcPr>
            <w:tcW w:w="183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F229E0F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فعالیتهای تکمیلی: پرسش و بحث                                  </w:t>
            </w:r>
          </w:p>
        </w:tc>
        <w:tc>
          <w:tcPr>
            <w:tcW w:w="1876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1E16A1C2" w14:textId="77777777" w:rsidR="005B1417" w:rsidRDefault="005B1417" w:rsidP="00276771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مکان آموزش: دانشکده داروسازی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اردبیل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5B1417" w14:paraId="1E4DD9F7" w14:textId="77777777">
        <w:trPr>
          <w:trHeight w:val="456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237458E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3D740F36" w14:textId="77777777" w:rsidR="005B1417" w:rsidRDefault="005B1417" w:rsidP="00276771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8784E0E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A5734D9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E93206D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D4FED43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ارزیابی</w:t>
            </w:r>
          </w:p>
        </w:tc>
      </w:tr>
      <w:tr w:rsidR="005B1417" w14:paraId="0DAFAA53" w14:textId="77777777">
        <w:trPr>
          <w:trHeight w:val="834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2BAF9C2B" w14:textId="77777777" w:rsidR="005B1417" w:rsidRDefault="005B1417" w:rsidP="00276771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0B06E362" w14:textId="3AFC0547" w:rsidR="005B1417" w:rsidRDefault="005B1417" w:rsidP="005B1417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ویژگی‌های فیزیولوژیک و فارماکوکینتیک اطفال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24DDE33" w14:textId="77777777" w:rsidR="005B1417" w:rsidRDefault="005B1417" w:rsidP="00276771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20521BD4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 فهم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09024A91" w14:textId="77777777" w:rsidR="005B1417" w:rsidRDefault="005B1417" w:rsidP="00276771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37F35925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5B1417" w14:paraId="6F181CE4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2725E960" w14:textId="77777777" w:rsidR="005B1417" w:rsidRDefault="005B1417" w:rsidP="00276771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476DCB1" w14:textId="6843088B" w:rsidR="005B1417" w:rsidRDefault="005B1417" w:rsidP="005B1417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 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مدیریت و پروتکل‌های مواجهه با مسمومیت‌های اطفال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EFD63D2" w14:textId="77777777" w:rsidR="005B1417" w:rsidRDefault="005B1417" w:rsidP="00276771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9EB29F6" w14:textId="77777777" w:rsidR="005B1417" w:rsidRDefault="005B1417" w:rsidP="00276771">
            <w:pPr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DB57E76" w14:textId="77777777" w:rsidR="005B1417" w:rsidRDefault="005B1417" w:rsidP="00276771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6C14244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B1417" w14:paraId="7C1C3CB8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0B195024" w14:textId="77777777" w:rsidR="005B1417" w:rsidRDefault="005B1417" w:rsidP="00276771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5242B8D" w14:textId="573A3880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محاسبات دوز</w:t>
            </w:r>
            <w:r w:rsidRPr="005B1417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B1417">
              <w:rPr>
                <w:rFonts w:ascii="Times New Roman" w:eastAsia="Times New Roman" w:hAnsi="Times New Roman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نگ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دقت در اطلاع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‌رسان</w:t>
            </w:r>
            <w:r w:rsidRPr="005B1417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7A79C16" w14:textId="77777777" w:rsidR="005B1417" w:rsidRDefault="005B1417" w:rsidP="00276771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41BC5FE" w14:textId="77777777" w:rsidR="005B1417" w:rsidRDefault="005B1417" w:rsidP="00276771">
            <w:pPr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8877E7C" w14:textId="77777777" w:rsidR="005B1417" w:rsidRDefault="005B1417" w:rsidP="00276771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10C3362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B1417" w14:paraId="0E02D6E5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62526470" w14:textId="77777777" w:rsidR="005B1417" w:rsidRDefault="005B1417" w:rsidP="00276771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DE417CC" w14:textId="63D1B4A9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فراگیری‌  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مد</w:t>
            </w:r>
            <w:r w:rsidRPr="005B1417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B1417">
              <w:rPr>
                <w:rFonts w:ascii="Times New Roman" w:eastAsia="Times New Roman" w:hAnsi="Times New Roman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5B1417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B1417">
              <w:rPr>
                <w:rFonts w:ascii="Times New Roman" w:eastAsia="Times New Roman" w:hAnsi="Times New Roman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ت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اطلاعات و ارتباطات در شرا</w:t>
            </w:r>
            <w:r w:rsidRPr="005B1417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B1417">
              <w:rPr>
                <w:rFonts w:ascii="Times New Roman" w:eastAsia="Times New Roman" w:hAnsi="Times New Roman"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ط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بحران</w:t>
            </w:r>
            <w:r w:rsidRPr="005B1417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271B14C" w14:textId="77777777" w:rsidR="005B1417" w:rsidRDefault="005B1417" w:rsidP="00276771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EAB6F53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تجزیه‌ ‌تحلیل 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71DA9E44" w14:textId="77777777" w:rsidR="005B1417" w:rsidRDefault="005B1417" w:rsidP="00276771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AF682BF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جواب-ارزشیابی پایانی</w:t>
            </w:r>
          </w:p>
        </w:tc>
      </w:tr>
      <w:tr w:rsidR="005B1417" w14:paraId="48B4EE97" w14:textId="77777777">
        <w:trPr>
          <w:trHeight w:val="693"/>
        </w:trPr>
        <w:tc>
          <w:tcPr>
            <w:tcW w:w="484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1DFACC43" w14:textId="77777777" w:rsidR="005B1417" w:rsidRDefault="005B1417" w:rsidP="00276771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97ADB3D" w14:textId="03294DA0" w:rsidR="005B1417" w:rsidRDefault="005B1417" w:rsidP="005B1417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</w:t>
            </w:r>
            <w:r w:rsidRPr="005B1417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اخلاق، حقوق کودک و گزارش‌دهی</w:t>
            </w:r>
          </w:p>
        </w:tc>
        <w:tc>
          <w:tcPr>
            <w:tcW w:w="51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9399624" w14:textId="77777777" w:rsidR="005B1417" w:rsidRDefault="005B1417" w:rsidP="00276771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141BAE4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1ABB88A" w14:textId="77777777" w:rsidR="005B1417" w:rsidRDefault="005B1417" w:rsidP="00276771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3D3356A" w14:textId="77777777" w:rsidR="005B1417" w:rsidRDefault="005B1417" w:rsidP="00276771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جواب-ارزشیابی پایانی</w:t>
            </w:r>
          </w:p>
        </w:tc>
      </w:tr>
    </w:tbl>
    <w:p w14:paraId="13A25161" w14:textId="77777777" w:rsidR="005B1417" w:rsidRDefault="005B1417" w:rsidP="005B1417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479"/>
        <w:bidiVisual/>
        <w:tblW w:w="5106" w:type="pct"/>
        <w:tblInd w:w="0" w:type="dxa"/>
        <w:tblLook w:val="0620" w:firstRow="1" w:lastRow="0" w:firstColumn="0" w:lastColumn="0" w:noHBand="1" w:noVBand="1"/>
      </w:tblPr>
      <w:tblGrid>
        <w:gridCol w:w="888"/>
        <w:gridCol w:w="1539"/>
        <w:gridCol w:w="3590"/>
        <w:gridCol w:w="926"/>
        <w:gridCol w:w="728"/>
        <w:gridCol w:w="34"/>
        <w:gridCol w:w="863"/>
        <w:gridCol w:w="980"/>
      </w:tblGrid>
      <w:tr w:rsidR="005B1417" w14:paraId="57B84412" w14:textId="77777777" w:rsidTr="005B1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7" w:type="pct"/>
            <w:gridSpan w:val="5"/>
            <w:hideMark/>
          </w:tcPr>
          <w:p w14:paraId="2FA49529" w14:textId="77AB828E" w:rsidR="005B1417" w:rsidRDefault="005B1417" w:rsidP="005B1417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موضوع درس:</w:t>
            </w:r>
            <w:r>
              <w:rPr>
                <w:rFonts w:cs="B Nazanin" w:hint="cs"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بررسی چند مورد مسمومیت با محصولات خانگی (</w:t>
            </w:r>
            <w:r w:rsidR="00405087">
              <w:rPr>
                <w:rFonts w:cs="B Nazanin" w:hint="cs"/>
                <w:sz w:val="24"/>
                <w:szCs w:val="24"/>
                <w:rtl/>
              </w:rPr>
              <w:t>ضدعفونی کننده و پاک کننده، موادخورنده و سوزاننده، کلر)</w:t>
            </w:r>
          </w:p>
        </w:tc>
        <w:tc>
          <w:tcPr>
            <w:tcW w:w="983" w:type="pct"/>
            <w:gridSpan w:val="3"/>
            <w:hideMark/>
          </w:tcPr>
          <w:p w14:paraId="57FB1DEF" w14:textId="77777777" w:rsidR="005B1417" w:rsidRDefault="005B1417" w:rsidP="005B1417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جلسه: 2</w:t>
            </w:r>
          </w:p>
        </w:tc>
      </w:tr>
      <w:tr w:rsidR="005B1417" w14:paraId="67AC3567" w14:textId="77777777" w:rsidTr="005B1417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318561B" w14:textId="263672AF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آشنایی با  </w:t>
            </w:r>
            <w:r w:rsidR="0015707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مسمومیت های رایج خانگی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5B1417" w14:paraId="0FDBDDE7" w14:textId="77777777" w:rsidTr="005B1417">
        <w:trPr>
          <w:trHeight w:val="640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489AA53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058204C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EA8A37" wp14:editId="3CC5218B">
                  <wp:extent cx="228600" cy="114300"/>
                  <wp:effectExtent l="0" t="0" r="0" b="0"/>
                  <wp:docPr id="8040116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B1417" w14:paraId="6092764C" w14:textId="77777777" w:rsidTr="005B1417">
        <w:trPr>
          <w:trHeight w:val="501"/>
        </w:trPr>
        <w:tc>
          <w:tcPr>
            <w:tcW w:w="1271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0DC95AD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رسانه آموزشی: پاورپوینت</w:t>
            </w:r>
          </w:p>
        </w:tc>
        <w:tc>
          <w:tcPr>
            <w:tcW w:w="1880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966CE83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پرسش و بحث                                  </w:t>
            </w:r>
          </w:p>
        </w:tc>
        <w:tc>
          <w:tcPr>
            <w:tcW w:w="1849" w:type="pct"/>
            <w:gridSpan w:val="5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680D4810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مکان آموزش: دانشکده داروسازی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اردبیل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B1417" w14:paraId="5D12FD04" w14:textId="77777777" w:rsidTr="005B1417">
        <w:trPr>
          <w:trHeight w:val="456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DD13A17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vAlign w:val="center"/>
            <w:hideMark/>
          </w:tcPr>
          <w:p w14:paraId="0EAE878F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8932E86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16C9FA7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F357C65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1F20769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5B1417" w14:paraId="004B6AFE" w14:textId="77777777" w:rsidTr="005B1417">
        <w:trPr>
          <w:trHeight w:val="834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3C81734C" w14:textId="77777777" w:rsidR="005B1417" w:rsidRDefault="005B1417" w:rsidP="005B1417">
            <w:pPr>
              <w:numPr>
                <w:ilvl w:val="0"/>
                <w:numId w:val="2"/>
              </w:num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vAlign w:val="center"/>
            <w:hideMark/>
          </w:tcPr>
          <w:p w14:paraId="4D30F337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اهمیت ترکیب و رقیق سازی داروهای تزریقی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9EF5F31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1F23CF51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3BD51B36" w14:textId="77777777" w:rsidR="005B1417" w:rsidRDefault="005B1417" w:rsidP="005B141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981B6B6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5B1417" w14:paraId="00295B24" w14:textId="77777777" w:rsidTr="005B141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685443F3" w14:textId="77777777" w:rsidR="005B1417" w:rsidRDefault="005B1417" w:rsidP="005B1417">
            <w:pPr>
              <w:numPr>
                <w:ilvl w:val="0"/>
                <w:numId w:val="2"/>
              </w:numPr>
              <w:bidi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3BFAB88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تعریف، ویژگی ها، فضا و امکانات اتاق تمیز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B2431A2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690FAA7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2ECBA99" w14:textId="77777777" w:rsidR="005B1417" w:rsidRDefault="005B1417" w:rsidP="005B141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2EBF68EF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5B1417" w14:paraId="1E20786C" w14:textId="77777777" w:rsidTr="005B141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4D9A1E0A" w14:textId="77777777" w:rsidR="005B1417" w:rsidRDefault="005B1417" w:rsidP="005B1417">
            <w:pPr>
              <w:numPr>
                <w:ilvl w:val="0"/>
                <w:numId w:val="2"/>
              </w:numPr>
              <w:bidi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C7F34AF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تقسیم بندی های اتاق تمیز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714F7A4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A6D0ECA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74DD4EC5" w14:textId="77777777" w:rsidR="005B1417" w:rsidRDefault="005B1417" w:rsidP="005B141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6923D147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B1417" w14:paraId="09C5348D" w14:textId="77777777" w:rsidTr="005B141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5EB882BA" w14:textId="77777777" w:rsidR="005B1417" w:rsidRDefault="005B1417" w:rsidP="005B1417">
            <w:pPr>
              <w:numPr>
                <w:ilvl w:val="0"/>
                <w:numId w:val="2"/>
              </w:num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77BFBF3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فراگیری اصول آمادگی برای حضور و کار در اتاق تمیز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A7D8613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C8D56D9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3549BBC4" w14:textId="77777777" w:rsidR="005B1417" w:rsidRDefault="005B1417" w:rsidP="005B141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8B52E7C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5B1417" w14:paraId="1F0C1CB2" w14:textId="77777777" w:rsidTr="005B141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</w:tcPr>
          <w:p w14:paraId="6D7DAF1B" w14:textId="77777777" w:rsidR="005B1417" w:rsidRDefault="005B1417" w:rsidP="005B1417">
            <w:pPr>
              <w:numPr>
                <w:ilvl w:val="0"/>
                <w:numId w:val="2"/>
              </w:num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09B38D42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فراگیری اصول اولیه تهیه فرآورده به روش آسپتیک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483EC690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2B5454E3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D494262" w14:textId="77777777" w:rsidR="005B1417" w:rsidRDefault="005B1417" w:rsidP="005B141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shd w:val="clear" w:color="auto" w:fill="FBE4D5" w:themeFill="accent2" w:themeFillTint="33"/>
            <w:hideMark/>
          </w:tcPr>
          <w:p w14:paraId="5E849319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B1417" w14:paraId="7369623C" w14:textId="77777777" w:rsidTr="005B1417">
        <w:trPr>
          <w:trHeight w:val="693"/>
        </w:trPr>
        <w:tc>
          <w:tcPr>
            <w:tcW w:w="46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</w:tcPr>
          <w:p w14:paraId="2EB5A0BF" w14:textId="77777777" w:rsidR="005B1417" w:rsidRDefault="005B1417" w:rsidP="005B1417">
            <w:pPr>
              <w:numPr>
                <w:ilvl w:val="0"/>
                <w:numId w:val="2"/>
              </w:num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6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08E48F30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جزئیات تهیه محلول های تغذیه وریدی </w:t>
            </w:r>
          </w:p>
        </w:tc>
        <w:tc>
          <w:tcPr>
            <w:tcW w:w="485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4355E912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51DB4010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 تحلیل</w:t>
            </w:r>
          </w:p>
        </w:tc>
        <w:tc>
          <w:tcPr>
            <w:tcW w:w="452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63358E8F" w14:textId="77777777" w:rsidR="005B1417" w:rsidRDefault="005B1417" w:rsidP="005B141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13" w:type="pct"/>
            <w:tcBorders>
              <w:top w:val="single" w:sz="4" w:space="0" w:color="F4B083" w:themeColor="accent2" w:themeTint="99"/>
              <w:left w:val="single" w:sz="4" w:space="0" w:color="F4B083" w:themeColor="accent2" w:themeTint="99"/>
              <w:bottom w:val="single" w:sz="4" w:space="0" w:color="F4B083" w:themeColor="accent2" w:themeTint="99"/>
              <w:right w:val="single" w:sz="4" w:space="0" w:color="F4B083" w:themeColor="accent2" w:themeTint="99"/>
            </w:tcBorders>
            <w:hideMark/>
          </w:tcPr>
          <w:p w14:paraId="18AB019B" w14:textId="77777777" w:rsidR="005B1417" w:rsidRDefault="005B1417" w:rsidP="005B1417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</w:tbl>
    <w:p w14:paraId="7D85AFDD" w14:textId="77777777" w:rsidR="00EF45AE" w:rsidRDefault="00EF45AE">
      <w:pPr>
        <w:rPr>
          <w:rtl/>
        </w:rPr>
      </w:pPr>
    </w:p>
    <w:p w14:paraId="7C621C1A" w14:textId="77777777" w:rsidR="0015707F" w:rsidRDefault="0015707F">
      <w:pPr>
        <w:rPr>
          <w:rtl/>
        </w:rPr>
      </w:pPr>
    </w:p>
    <w:p w14:paraId="6FD80995" w14:textId="77777777" w:rsidR="0015707F" w:rsidRDefault="0015707F">
      <w:pPr>
        <w:rPr>
          <w:rtl/>
        </w:rPr>
      </w:pPr>
    </w:p>
    <w:p w14:paraId="37DCAF65" w14:textId="5AF6EF9C" w:rsidR="0015707F" w:rsidRPr="0015707F" w:rsidRDefault="0015707F" w:rsidP="0015707F">
      <w:pPr>
        <w:jc w:val="center"/>
        <w:rPr>
          <w:rFonts w:cs="B Nazanin"/>
        </w:rPr>
      </w:pPr>
      <w:r w:rsidRPr="0015707F">
        <w:rPr>
          <w:rFonts w:cs="B Nazanin" w:hint="cs"/>
          <w:rtl/>
        </w:rPr>
        <w:t>تکمیل کننده: حسین بهزاد</w:t>
      </w:r>
    </w:p>
    <w:sectPr w:rsidR="0015707F" w:rsidRPr="00157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763C8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008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7041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17"/>
    <w:rsid w:val="0015707F"/>
    <w:rsid w:val="00405087"/>
    <w:rsid w:val="004205FF"/>
    <w:rsid w:val="005B1417"/>
    <w:rsid w:val="00BD10A2"/>
    <w:rsid w:val="00D21E4B"/>
    <w:rsid w:val="00E616BC"/>
    <w:rsid w:val="00E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FEEC4"/>
  <w15:chartTrackingRefBased/>
  <w15:docId w15:val="{B388D3E7-1BB8-43B6-80C2-78CC3627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417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4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4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4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4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4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4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4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4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4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4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4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4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4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4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4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417"/>
    <w:rPr>
      <w:b/>
      <w:bCs/>
      <w:smallCaps/>
      <w:color w:val="2F5496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5B141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2026-07-26T22:04:00Z</dcterms:created>
  <dcterms:modified xsi:type="dcterms:W3CDTF">2026-07-27T09:01:00Z</dcterms:modified>
</cp:coreProperties>
</file>